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0C626" w14:textId="6165246E" w:rsidR="00C13A28" w:rsidRDefault="00C6344E">
      <w:pPr>
        <w:rPr>
          <w:rFonts w:ascii="Arial" w:hAnsi="Arial" w:cs="Arial"/>
          <w:b/>
          <w:bCs/>
          <w:sz w:val="24"/>
          <w:szCs w:val="24"/>
        </w:rPr>
      </w:pPr>
      <w:bookmarkStart w:id="0" w:name="_GoBack"/>
      <w:bookmarkEnd w:id="0"/>
      <w:r>
        <w:rPr>
          <w:rFonts w:ascii="Arial" w:hAnsi="Arial" w:cs="Arial"/>
          <w:b/>
          <w:bCs/>
          <w:sz w:val="24"/>
          <w:szCs w:val="24"/>
        </w:rPr>
        <w:t xml:space="preserve">CMPC: File Note: </w:t>
      </w:r>
      <w:r w:rsidR="00C13A28">
        <w:rPr>
          <w:rFonts w:ascii="Arial" w:hAnsi="Arial" w:cs="Arial"/>
          <w:b/>
          <w:bCs/>
          <w:sz w:val="24"/>
          <w:szCs w:val="24"/>
        </w:rPr>
        <w:t xml:space="preserve">Combe Martin </w:t>
      </w:r>
      <w:r w:rsidR="00ED7001">
        <w:rPr>
          <w:rFonts w:ascii="Arial" w:hAnsi="Arial" w:cs="Arial"/>
          <w:b/>
          <w:bCs/>
          <w:sz w:val="24"/>
          <w:szCs w:val="24"/>
        </w:rPr>
        <w:t xml:space="preserve">National Schools (Ref No 4052972) Which is also known as Combe Martin Girls and Boys School. Known locally as the Combe Martin </w:t>
      </w:r>
      <w:r w:rsidR="00C13A28">
        <w:rPr>
          <w:rFonts w:ascii="Arial" w:hAnsi="Arial" w:cs="Arial"/>
          <w:b/>
          <w:bCs/>
          <w:sz w:val="24"/>
          <w:szCs w:val="24"/>
        </w:rPr>
        <w:t>Community Centre</w:t>
      </w:r>
      <w:r w:rsidR="00ED7001">
        <w:rPr>
          <w:rFonts w:ascii="Arial" w:hAnsi="Arial" w:cs="Arial"/>
          <w:b/>
          <w:bCs/>
          <w:sz w:val="24"/>
          <w:szCs w:val="24"/>
        </w:rPr>
        <w:t xml:space="preserve"> (CMCC). Registered with the Charities Commission as an </w:t>
      </w:r>
      <w:r w:rsidR="00C13A28">
        <w:rPr>
          <w:rFonts w:ascii="Arial" w:hAnsi="Arial" w:cs="Arial"/>
          <w:b/>
          <w:bCs/>
          <w:sz w:val="24"/>
          <w:szCs w:val="24"/>
        </w:rPr>
        <w:t>Exempt Charity.</w:t>
      </w:r>
    </w:p>
    <w:p w14:paraId="40EEF5C3" w14:textId="7BBF6146" w:rsidR="00C6344E" w:rsidRDefault="00C13A28">
      <w:pPr>
        <w:rPr>
          <w:rFonts w:ascii="Arial" w:hAnsi="Arial" w:cs="Arial"/>
          <w:sz w:val="24"/>
          <w:szCs w:val="24"/>
        </w:rPr>
      </w:pPr>
      <w:r>
        <w:rPr>
          <w:rFonts w:ascii="Arial" w:hAnsi="Arial" w:cs="Arial"/>
          <w:sz w:val="24"/>
          <w:szCs w:val="24"/>
        </w:rPr>
        <w:t xml:space="preserve">Author: Cllr David Woodbury.       </w:t>
      </w:r>
      <w:r w:rsidR="00C6344E">
        <w:rPr>
          <w:rFonts w:ascii="Arial" w:hAnsi="Arial" w:cs="Arial"/>
          <w:b/>
          <w:bCs/>
          <w:sz w:val="24"/>
          <w:szCs w:val="24"/>
        </w:rPr>
        <w:tab/>
      </w:r>
      <w:r w:rsidR="00C6344E">
        <w:rPr>
          <w:rFonts w:ascii="Arial" w:hAnsi="Arial" w:cs="Arial"/>
          <w:b/>
          <w:bCs/>
          <w:sz w:val="24"/>
          <w:szCs w:val="24"/>
        </w:rPr>
        <w:tab/>
      </w:r>
      <w:r w:rsidR="00C6344E">
        <w:rPr>
          <w:rFonts w:ascii="Arial" w:hAnsi="Arial" w:cs="Arial"/>
          <w:b/>
          <w:bCs/>
          <w:sz w:val="24"/>
          <w:szCs w:val="24"/>
        </w:rPr>
        <w:tab/>
      </w:r>
      <w:r w:rsidR="00C6344E">
        <w:rPr>
          <w:rFonts w:ascii="Arial" w:hAnsi="Arial" w:cs="Arial"/>
          <w:b/>
          <w:bCs/>
          <w:sz w:val="24"/>
          <w:szCs w:val="24"/>
        </w:rPr>
        <w:tab/>
      </w:r>
      <w:r w:rsidR="00C6344E">
        <w:rPr>
          <w:rFonts w:ascii="Arial" w:hAnsi="Arial" w:cs="Arial"/>
          <w:b/>
          <w:bCs/>
          <w:sz w:val="24"/>
          <w:szCs w:val="24"/>
        </w:rPr>
        <w:tab/>
      </w:r>
      <w:r w:rsidR="00C6344E">
        <w:rPr>
          <w:rFonts w:ascii="Arial" w:hAnsi="Arial" w:cs="Arial"/>
          <w:b/>
          <w:bCs/>
          <w:sz w:val="24"/>
          <w:szCs w:val="24"/>
        </w:rPr>
        <w:tab/>
        <w:t>D</w:t>
      </w:r>
      <w:r w:rsidR="00C6344E">
        <w:rPr>
          <w:rFonts w:ascii="Arial" w:hAnsi="Arial" w:cs="Arial"/>
          <w:sz w:val="24"/>
          <w:szCs w:val="24"/>
        </w:rPr>
        <w:t>ate</w:t>
      </w:r>
      <w:r>
        <w:rPr>
          <w:rFonts w:ascii="Arial" w:hAnsi="Arial" w:cs="Arial"/>
          <w:sz w:val="24"/>
          <w:szCs w:val="24"/>
        </w:rPr>
        <w:t>: June 2020</w:t>
      </w:r>
    </w:p>
    <w:p w14:paraId="3911CA0C" w14:textId="6D4D05DB" w:rsidR="00C13A28" w:rsidRDefault="00C6344E" w:rsidP="00C6344E">
      <w:pPr>
        <w:ind w:left="720" w:hanging="720"/>
        <w:rPr>
          <w:rFonts w:ascii="Arial" w:hAnsi="Arial" w:cs="Arial"/>
          <w:sz w:val="24"/>
          <w:szCs w:val="24"/>
        </w:rPr>
      </w:pPr>
      <w:r>
        <w:rPr>
          <w:rFonts w:ascii="Arial" w:hAnsi="Arial" w:cs="Arial"/>
          <w:sz w:val="24"/>
          <w:szCs w:val="24"/>
        </w:rPr>
        <w:t xml:space="preserve">Status: </w:t>
      </w:r>
      <w:r w:rsidR="00D43417">
        <w:rPr>
          <w:rFonts w:ascii="Arial" w:hAnsi="Arial" w:cs="Arial"/>
          <w:sz w:val="24"/>
          <w:szCs w:val="24"/>
        </w:rPr>
        <w:t xml:space="preserve">Final </w:t>
      </w:r>
      <w:r>
        <w:rPr>
          <w:rFonts w:ascii="Arial" w:hAnsi="Arial" w:cs="Arial"/>
          <w:sz w:val="24"/>
          <w:szCs w:val="24"/>
        </w:rPr>
        <w:t>Draft</w:t>
      </w:r>
      <w:r w:rsidR="00C13A28">
        <w:rPr>
          <w:rFonts w:ascii="Arial" w:hAnsi="Arial" w:cs="Arial"/>
          <w:sz w:val="24"/>
          <w:szCs w:val="24"/>
        </w:rPr>
        <w:t xml:space="preserve"> .</w:t>
      </w:r>
    </w:p>
    <w:p w14:paraId="6118F1EE" w14:textId="15061653" w:rsidR="00E924FB" w:rsidRDefault="00E924FB" w:rsidP="00C6344E">
      <w:pPr>
        <w:ind w:left="720" w:hanging="720"/>
        <w:rPr>
          <w:rFonts w:ascii="Arial" w:hAnsi="Arial" w:cs="Arial"/>
          <w:sz w:val="24"/>
          <w:szCs w:val="24"/>
        </w:rPr>
      </w:pPr>
    </w:p>
    <w:p w14:paraId="25931FFB" w14:textId="4BCB503D" w:rsidR="00E924FB" w:rsidRDefault="00E924FB" w:rsidP="00E924FB">
      <w:pPr>
        <w:pStyle w:val="ListParagraph"/>
        <w:numPr>
          <w:ilvl w:val="0"/>
          <w:numId w:val="1"/>
        </w:numPr>
        <w:rPr>
          <w:rFonts w:ascii="Arial" w:hAnsi="Arial" w:cs="Arial"/>
          <w:b/>
          <w:bCs/>
          <w:sz w:val="24"/>
          <w:szCs w:val="24"/>
        </w:rPr>
      </w:pPr>
      <w:r>
        <w:rPr>
          <w:rFonts w:ascii="Arial" w:hAnsi="Arial" w:cs="Arial"/>
          <w:b/>
          <w:bCs/>
          <w:sz w:val="24"/>
          <w:szCs w:val="24"/>
        </w:rPr>
        <w:t>Introduction</w:t>
      </w:r>
    </w:p>
    <w:p w14:paraId="3D023D6A" w14:textId="67CEA7AA" w:rsidR="00E924FB" w:rsidRDefault="00E924FB" w:rsidP="004331C0">
      <w:pPr>
        <w:spacing w:after="0" w:line="240" w:lineRule="auto"/>
        <w:rPr>
          <w:rFonts w:ascii="Arial" w:hAnsi="Arial" w:cs="Arial"/>
          <w:iCs/>
          <w:sz w:val="24"/>
          <w:szCs w:val="24"/>
        </w:rPr>
      </w:pPr>
      <w:r>
        <w:rPr>
          <w:rFonts w:ascii="Arial" w:hAnsi="Arial" w:cs="Arial"/>
          <w:sz w:val="24"/>
          <w:szCs w:val="24"/>
        </w:rPr>
        <w:t xml:space="preserve">This file note sets out the charitable status of the Combe Martin Community Centre (CMCC) and confirms that </w:t>
      </w:r>
      <w:r w:rsidRPr="00E924FB">
        <w:rPr>
          <w:rFonts w:ascii="Arial" w:hAnsi="Arial" w:cs="Arial"/>
          <w:iCs/>
          <w:sz w:val="24"/>
          <w:szCs w:val="24"/>
        </w:rPr>
        <w:t>C</w:t>
      </w:r>
      <w:r>
        <w:rPr>
          <w:rFonts w:ascii="Arial" w:hAnsi="Arial" w:cs="Arial"/>
          <w:iCs/>
          <w:sz w:val="24"/>
          <w:szCs w:val="24"/>
        </w:rPr>
        <w:t xml:space="preserve">ombe </w:t>
      </w:r>
      <w:r w:rsidRPr="00E924FB">
        <w:rPr>
          <w:rFonts w:ascii="Arial" w:hAnsi="Arial" w:cs="Arial"/>
          <w:iCs/>
          <w:sz w:val="24"/>
          <w:szCs w:val="24"/>
        </w:rPr>
        <w:t>M</w:t>
      </w:r>
      <w:r>
        <w:rPr>
          <w:rFonts w:ascii="Arial" w:hAnsi="Arial" w:cs="Arial"/>
          <w:iCs/>
          <w:sz w:val="24"/>
          <w:szCs w:val="24"/>
        </w:rPr>
        <w:t xml:space="preserve">artin </w:t>
      </w:r>
      <w:r w:rsidRPr="00E924FB">
        <w:rPr>
          <w:rFonts w:ascii="Arial" w:hAnsi="Arial" w:cs="Arial"/>
          <w:iCs/>
          <w:sz w:val="24"/>
          <w:szCs w:val="24"/>
        </w:rPr>
        <w:t>P</w:t>
      </w:r>
      <w:r>
        <w:rPr>
          <w:rFonts w:ascii="Arial" w:hAnsi="Arial" w:cs="Arial"/>
          <w:iCs/>
          <w:sz w:val="24"/>
          <w:szCs w:val="24"/>
        </w:rPr>
        <w:t xml:space="preserve">arish </w:t>
      </w:r>
      <w:r w:rsidRPr="00E924FB">
        <w:rPr>
          <w:rFonts w:ascii="Arial" w:hAnsi="Arial" w:cs="Arial"/>
          <w:iCs/>
          <w:sz w:val="24"/>
          <w:szCs w:val="24"/>
        </w:rPr>
        <w:t>C</w:t>
      </w:r>
      <w:r>
        <w:rPr>
          <w:rFonts w:ascii="Arial" w:hAnsi="Arial" w:cs="Arial"/>
          <w:iCs/>
          <w:sz w:val="24"/>
          <w:szCs w:val="24"/>
        </w:rPr>
        <w:t>ouncil (CMPC)</w:t>
      </w:r>
      <w:r w:rsidRPr="00E924FB">
        <w:rPr>
          <w:rFonts w:ascii="Arial" w:hAnsi="Arial" w:cs="Arial"/>
          <w:iCs/>
          <w:sz w:val="24"/>
          <w:szCs w:val="24"/>
        </w:rPr>
        <w:t xml:space="preserve"> as a corporate body is the charity trustee,</w:t>
      </w:r>
      <w:r w:rsidR="004331C0">
        <w:rPr>
          <w:rFonts w:ascii="Arial" w:hAnsi="Arial" w:cs="Arial"/>
          <w:iCs/>
          <w:sz w:val="24"/>
          <w:szCs w:val="24"/>
        </w:rPr>
        <w:t xml:space="preserve"> w</w:t>
      </w:r>
      <w:r w:rsidRPr="00E924FB">
        <w:rPr>
          <w:rFonts w:ascii="Arial" w:hAnsi="Arial" w:cs="Arial"/>
          <w:iCs/>
          <w:sz w:val="24"/>
          <w:szCs w:val="24"/>
        </w:rPr>
        <w:t xml:space="preserve">hilst ongoing management may be delegated, responsibility for decision making and oversight rests with the councillors. </w:t>
      </w:r>
    </w:p>
    <w:p w14:paraId="47102745" w14:textId="5B660735" w:rsidR="004331C0" w:rsidRPr="00760344" w:rsidRDefault="004331C0" w:rsidP="004331C0">
      <w:pPr>
        <w:rPr>
          <w:rFonts w:ascii="Arial" w:hAnsi="Arial" w:cs="Arial"/>
          <w:b/>
          <w:bCs/>
          <w:sz w:val="24"/>
          <w:szCs w:val="24"/>
        </w:rPr>
      </w:pPr>
      <w:r w:rsidRPr="004331C0">
        <w:rPr>
          <w:rFonts w:ascii="Arial" w:hAnsi="Arial" w:cs="Arial"/>
          <w:sz w:val="24"/>
          <w:szCs w:val="24"/>
        </w:rPr>
        <w:t xml:space="preserve"> On the 9</w:t>
      </w:r>
      <w:r w:rsidRPr="004331C0">
        <w:rPr>
          <w:rFonts w:ascii="Arial" w:hAnsi="Arial" w:cs="Arial"/>
          <w:sz w:val="24"/>
          <w:szCs w:val="24"/>
          <w:vertAlign w:val="superscript"/>
        </w:rPr>
        <w:t>th</w:t>
      </w:r>
      <w:r w:rsidRPr="004331C0">
        <w:rPr>
          <w:rFonts w:ascii="Arial" w:hAnsi="Arial" w:cs="Arial"/>
          <w:sz w:val="24"/>
          <w:szCs w:val="24"/>
        </w:rPr>
        <w:t xml:space="preserve"> of November, 2012, the freehold land was transferred to the Official Custodian of Charities by Devon County Council, Ref. 4052972. Case number, C- 358545-EHTD, Authorisation number 576/1213. Michael Delaney was the Charity Commission member of staff involved.</w:t>
      </w:r>
      <w:r w:rsidR="00600D92">
        <w:rPr>
          <w:rFonts w:ascii="Arial" w:hAnsi="Arial" w:cs="Arial"/>
          <w:sz w:val="24"/>
          <w:szCs w:val="24"/>
        </w:rPr>
        <w:t xml:space="preserve"> </w:t>
      </w:r>
      <w:r w:rsidR="00600D92" w:rsidRPr="00760344">
        <w:rPr>
          <w:rFonts w:ascii="Arial" w:hAnsi="Arial" w:cs="Arial"/>
          <w:b/>
          <w:bCs/>
          <w:sz w:val="24"/>
          <w:szCs w:val="24"/>
        </w:rPr>
        <w:t>See document No1 below.</w:t>
      </w:r>
    </w:p>
    <w:p w14:paraId="0D6CFDCE" w14:textId="7F045BF9" w:rsidR="001B779F" w:rsidRPr="004331C0" w:rsidRDefault="001B779F" w:rsidP="004331C0">
      <w:pPr>
        <w:rPr>
          <w:rFonts w:ascii="Arial" w:hAnsi="Arial" w:cs="Arial"/>
          <w:sz w:val="24"/>
          <w:szCs w:val="24"/>
        </w:rPr>
      </w:pPr>
      <w:r>
        <w:rPr>
          <w:rFonts w:ascii="Arial" w:hAnsi="Arial" w:cs="Arial"/>
          <w:sz w:val="24"/>
          <w:szCs w:val="24"/>
        </w:rPr>
        <w:t>The purpose of this file note is to identify the actions required to ensure that the role and responsibilities of the CMPC Trustees are defined and delivered.</w:t>
      </w:r>
      <w:r w:rsidR="00802498">
        <w:rPr>
          <w:rFonts w:ascii="Arial" w:hAnsi="Arial" w:cs="Arial"/>
          <w:sz w:val="24"/>
          <w:szCs w:val="24"/>
        </w:rPr>
        <w:t xml:space="preserve"> Only once that has been achieved can the future options for the building be considered.</w:t>
      </w:r>
    </w:p>
    <w:p w14:paraId="7E031F43" w14:textId="6923F1AA" w:rsidR="004331C0" w:rsidRDefault="004331C0" w:rsidP="004331C0">
      <w:pPr>
        <w:pStyle w:val="ListParagraph"/>
        <w:numPr>
          <w:ilvl w:val="0"/>
          <w:numId w:val="1"/>
        </w:numPr>
        <w:spacing w:after="0" w:line="240" w:lineRule="auto"/>
        <w:rPr>
          <w:rFonts w:ascii="Arial" w:hAnsi="Arial" w:cs="Arial"/>
          <w:b/>
          <w:bCs/>
          <w:iCs/>
          <w:sz w:val="24"/>
          <w:szCs w:val="24"/>
        </w:rPr>
      </w:pPr>
      <w:r>
        <w:rPr>
          <w:rFonts w:ascii="Arial" w:hAnsi="Arial" w:cs="Arial"/>
          <w:b/>
          <w:bCs/>
          <w:iCs/>
          <w:sz w:val="24"/>
          <w:szCs w:val="24"/>
        </w:rPr>
        <w:t>Background</w:t>
      </w:r>
    </w:p>
    <w:p w14:paraId="22FAECAA" w14:textId="77777777" w:rsidR="00AC773C" w:rsidRPr="004331C0" w:rsidRDefault="00AC773C" w:rsidP="00AC773C">
      <w:pPr>
        <w:pStyle w:val="ListParagraph"/>
        <w:spacing w:after="0" w:line="240" w:lineRule="auto"/>
        <w:rPr>
          <w:rFonts w:ascii="Arial" w:hAnsi="Arial" w:cs="Arial"/>
          <w:b/>
          <w:bCs/>
          <w:iCs/>
          <w:sz w:val="24"/>
          <w:szCs w:val="24"/>
        </w:rPr>
      </w:pPr>
    </w:p>
    <w:p w14:paraId="2E4F6733" w14:textId="77777777" w:rsidR="00B1245C" w:rsidRDefault="004331C0" w:rsidP="00E924FB">
      <w:pPr>
        <w:rPr>
          <w:rFonts w:ascii="Arial" w:hAnsi="Arial" w:cs="Arial"/>
          <w:sz w:val="24"/>
          <w:szCs w:val="24"/>
        </w:rPr>
      </w:pPr>
      <w:r>
        <w:rPr>
          <w:rFonts w:ascii="Arial" w:hAnsi="Arial" w:cs="Arial"/>
          <w:sz w:val="24"/>
          <w:szCs w:val="24"/>
        </w:rPr>
        <w:t>There is a l</w:t>
      </w:r>
      <w:r w:rsidR="00B1245C">
        <w:rPr>
          <w:rFonts w:ascii="Arial" w:hAnsi="Arial" w:cs="Arial"/>
          <w:sz w:val="24"/>
          <w:szCs w:val="24"/>
        </w:rPr>
        <w:t>ot</w:t>
      </w:r>
      <w:r>
        <w:rPr>
          <w:rFonts w:ascii="Arial" w:hAnsi="Arial" w:cs="Arial"/>
          <w:sz w:val="24"/>
          <w:szCs w:val="24"/>
        </w:rPr>
        <w:t xml:space="preserve"> of documentation </w:t>
      </w:r>
      <w:r w:rsidR="003F1EA2">
        <w:rPr>
          <w:rFonts w:ascii="Arial" w:hAnsi="Arial" w:cs="Arial"/>
          <w:sz w:val="24"/>
          <w:szCs w:val="24"/>
        </w:rPr>
        <w:t xml:space="preserve">describing the history </w:t>
      </w:r>
      <w:r>
        <w:rPr>
          <w:rFonts w:ascii="Arial" w:hAnsi="Arial" w:cs="Arial"/>
          <w:sz w:val="24"/>
          <w:szCs w:val="24"/>
        </w:rPr>
        <w:t xml:space="preserve">and </w:t>
      </w:r>
      <w:r w:rsidR="003F1EA2">
        <w:rPr>
          <w:rFonts w:ascii="Arial" w:hAnsi="Arial" w:cs="Arial"/>
          <w:sz w:val="24"/>
          <w:szCs w:val="24"/>
        </w:rPr>
        <w:t>importance of th</w:t>
      </w:r>
      <w:r w:rsidR="00E942BA">
        <w:rPr>
          <w:rFonts w:ascii="Arial" w:hAnsi="Arial" w:cs="Arial"/>
          <w:sz w:val="24"/>
          <w:szCs w:val="24"/>
        </w:rPr>
        <w:t>is</w:t>
      </w:r>
      <w:r w:rsidR="003F1EA2">
        <w:rPr>
          <w:rFonts w:ascii="Arial" w:hAnsi="Arial" w:cs="Arial"/>
          <w:sz w:val="24"/>
          <w:szCs w:val="24"/>
        </w:rPr>
        <w:t xml:space="preserve"> listed building to the community which underpins the </w:t>
      </w:r>
      <w:r w:rsidR="00B1245C">
        <w:rPr>
          <w:rFonts w:ascii="Arial" w:hAnsi="Arial" w:cs="Arial"/>
          <w:sz w:val="24"/>
          <w:szCs w:val="24"/>
        </w:rPr>
        <w:t xml:space="preserve">original </w:t>
      </w:r>
      <w:r w:rsidR="003F1EA2">
        <w:rPr>
          <w:rFonts w:ascii="Arial" w:hAnsi="Arial" w:cs="Arial"/>
          <w:sz w:val="24"/>
          <w:szCs w:val="24"/>
        </w:rPr>
        <w:t>motivation for CMPC securing control</w:t>
      </w:r>
      <w:r w:rsidR="00B1245C">
        <w:rPr>
          <w:rFonts w:ascii="Arial" w:hAnsi="Arial" w:cs="Arial"/>
          <w:sz w:val="24"/>
          <w:szCs w:val="24"/>
        </w:rPr>
        <w:t xml:space="preserve"> and safeguarding the future</w:t>
      </w:r>
      <w:r w:rsidR="003F1EA2">
        <w:rPr>
          <w:rFonts w:ascii="Arial" w:hAnsi="Arial" w:cs="Arial"/>
          <w:sz w:val="24"/>
          <w:szCs w:val="24"/>
        </w:rPr>
        <w:t xml:space="preserve"> of the </w:t>
      </w:r>
      <w:r w:rsidR="00B1245C">
        <w:rPr>
          <w:rFonts w:ascii="Arial" w:hAnsi="Arial" w:cs="Arial"/>
          <w:sz w:val="24"/>
          <w:szCs w:val="24"/>
        </w:rPr>
        <w:t>site</w:t>
      </w:r>
      <w:r w:rsidR="003F1EA2">
        <w:rPr>
          <w:rFonts w:ascii="Arial" w:hAnsi="Arial" w:cs="Arial"/>
          <w:sz w:val="24"/>
          <w:szCs w:val="24"/>
        </w:rPr>
        <w:t xml:space="preserve">. </w:t>
      </w:r>
    </w:p>
    <w:p w14:paraId="1CBCFD2F" w14:textId="1AD31167" w:rsidR="00205076" w:rsidRDefault="00B1245C" w:rsidP="00E924FB">
      <w:pPr>
        <w:rPr>
          <w:rFonts w:ascii="Arial" w:hAnsi="Arial" w:cs="Arial"/>
          <w:sz w:val="24"/>
          <w:szCs w:val="24"/>
        </w:rPr>
      </w:pPr>
      <w:r>
        <w:rPr>
          <w:rFonts w:ascii="Arial" w:hAnsi="Arial" w:cs="Arial"/>
          <w:sz w:val="24"/>
          <w:szCs w:val="24"/>
        </w:rPr>
        <w:t>Equally a lot of parishioners and councillors have been involved in the arrangements since 2012. However t</w:t>
      </w:r>
      <w:r w:rsidR="003F1EA2">
        <w:rPr>
          <w:rFonts w:ascii="Arial" w:hAnsi="Arial" w:cs="Arial"/>
          <w:sz w:val="24"/>
          <w:szCs w:val="24"/>
        </w:rPr>
        <w:t xml:space="preserve">here </w:t>
      </w:r>
      <w:r>
        <w:rPr>
          <w:rFonts w:ascii="Arial" w:hAnsi="Arial" w:cs="Arial"/>
          <w:sz w:val="24"/>
          <w:szCs w:val="24"/>
        </w:rPr>
        <w:t>is a</w:t>
      </w:r>
      <w:r w:rsidR="003F1EA2">
        <w:rPr>
          <w:rFonts w:ascii="Arial" w:hAnsi="Arial" w:cs="Arial"/>
          <w:sz w:val="24"/>
          <w:szCs w:val="24"/>
        </w:rPr>
        <w:t xml:space="preserve"> wide variation in </w:t>
      </w:r>
      <w:r w:rsidR="00E942BA">
        <w:rPr>
          <w:rFonts w:ascii="Arial" w:hAnsi="Arial" w:cs="Arial"/>
          <w:sz w:val="24"/>
          <w:szCs w:val="24"/>
        </w:rPr>
        <w:t xml:space="preserve">the </w:t>
      </w:r>
      <w:r>
        <w:rPr>
          <w:rFonts w:ascii="Arial" w:hAnsi="Arial" w:cs="Arial"/>
          <w:sz w:val="24"/>
          <w:szCs w:val="24"/>
        </w:rPr>
        <w:t>communities’</w:t>
      </w:r>
      <w:r w:rsidR="00E942BA">
        <w:rPr>
          <w:rFonts w:ascii="Arial" w:hAnsi="Arial" w:cs="Arial"/>
          <w:sz w:val="24"/>
          <w:szCs w:val="24"/>
        </w:rPr>
        <w:t xml:space="preserve"> </w:t>
      </w:r>
      <w:r w:rsidR="003F1EA2">
        <w:rPr>
          <w:rFonts w:ascii="Arial" w:hAnsi="Arial" w:cs="Arial"/>
          <w:sz w:val="24"/>
          <w:szCs w:val="24"/>
        </w:rPr>
        <w:t>understanding</w:t>
      </w:r>
      <w:r w:rsidR="00E942BA">
        <w:rPr>
          <w:rFonts w:ascii="Arial" w:hAnsi="Arial" w:cs="Arial"/>
          <w:sz w:val="24"/>
          <w:szCs w:val="24"/>
        </w:rPr>
        <w:t xml:space="preserve"> or interpretation of the legal requirements arising from  the transfer from Devon County Council</w:t>
      </w:r>
      <w:r>
        <w:rPr>
          <w:rFonts w:ascii="Arial" w:hAnsi="Arial" w:cs="Arial"/>
          <w:sz w:val="24"/>
          <w:szCs w:val="24"/>
        </w:rPr>
        <w:t>, the role of the Charity Commissioners</w:t>
      </w:r>
      <w:r w:rsidR="00E942BA">
        <w:rPr>
          <w:rFonts w:ascii="Arial" w:hAnsi="Arial" w:cs="Arial"/>
          <w:sz w:val="24"/>
          <w:szCs w:val="24"/>
        </w:rPr>
        <w:t xml:space="preserve"> and </w:t>
      </w:r>
      <w:r>
        <w:rPr>
          <w:rFonts w:ascii="Arial" w:hAnsi="Arial" w:cs="Arial"/>
          <w:sz w:val="24"/>
          <w:szCs w:val="24"/>
        </w:rPr>
        <w:t xml:space="preserve">CMPC Trustee </w:t>
      </w:r>
      <w:r w:rsidR="00E942BA">
        <w:rPr>
          <w:rFonts w:ascii="Arial" w:hAnsi="Arial" w:cs="Arial"/>
          <w:sz w:val="24"/>
          <w:szCs w:val="24"/>
        </w:rPr>
        <w:t>responsibilities</w:t>
      </w:r>
      <w:r>
        <w:rPr>
          <w:rFonts w:ascii="Arial" w:hAnsi="Arial" w:cs="Arial"/>
          <w:sz w:val="24"/>
          <w:szCs w:val="24"/>
        </w:rPr>
        <w:t>.</w:t>
      </w:r>
    </w:p>
    <w:p w14:paraId="60B79A8C" w14:textId="4C0060A8" w:rsidR="00B1245C" w:rsidRDefault="00205076" w:rsidP="00E924FB">
      <w:pPr>
        <w:rPr>
          <w:rFonts w:ascii="Arial" w:hAnsi="Arial" w:cs="Arial"/>
          <w:sz w:val="24"/>
          <w:szCs w:val="24"/>
        </w:rPr>
      </w:pPr>
      <w:r>
        <w:rPr>
          <w:rFonts w:ascii="Arial" w:hAnsi="Arial" w:cs="Arial"/>
          <w:sz w:val="24"/>
          <w:szCs w:val="24"/>
        </w:rPr>
        <w:t>Th</w:t>
      </w:r>
      <w:r w:rsidR="00984CBE">
        <w:rPr>
          <w:rFonts w:ascii="Arial" w:hAnsi="Arial" w:cs="Arial"/>
          <w:sz w:val="24"/>
          <w:szCs w:val="24"/>
        </w:rPr>
        <w:t xml:space="preserve">is file note has been compiled using </w:t>
      </w:r>
      <w:r>
        <w:rPr>
          <w:rFonts w:ascii="Arial" w:hAnsi="Arial" w:cs="Arial"/>
          <w:sz w:val="24"/>
          <w:szCs w:val="24"/>
        </w:rPr>
        <w:t>information supplied by Martin Worth, Ken Mullins</w:t>
      </w:r>
      <w:r w:rsidR="001B779F">
        <w:rPr>
          <w:rFonts w:ascii="Arial" w:hAnsi="Arial" w:cs="Arial"/>
          <w:sz w:val="24"/>
          <w:szCs w:val="24"/>
        </w:rPr>
        <w:t>, Cllr K Wyer</w:t>
      </w:r>
      <w:r>
        <w:rPr>
          <w:rFonts w:ascii="Arial" w:hAnsi="Arial" w:cs="Arial"/>
          <w:sz w:val="24"/>
          <w:szCs w:val="24"/>
        </w:rPr>
        <w:t xml:space="preserve"> and work completed by Doug Seymour and Kirsty Milliam</w:t>
      </w:r>
      <w:r w:rsidR="003F1EA2">
        <w:rPr>
          <w:rFonts w:ascii="Arial" w:hAnsi="Arial" w:cs="Arial"/>
          <w:sz w:val="24"/>
          <w:szCs w:val="24"/>
        </w:rPr>
        <w:t xml:space="preserve"> </w:t>
      </w:r>
      <w:r>
        <w:rPr>
          <w:rFonts w:ascii="Arial" w:hAnsi="Arial" w:cs="Arial"/>
          <w:sz w:val="24"/>
          <w:szCs w:val="24"/>
        </w:rPr>
        <w:t>(clerk)</w:t>
      </w:r>
      <w:r w:rsidR="00984CBE">
        <w:rPr>
          <w:rFonts w:ascii="Arial" w:hAnsi="Arial" w:cs="Arial"/>
          <w:sz w:val="24"/>
          <w:szCs w:val="24"/>
        </w:rPr>
        <w:t>. I</w:t>
      </w:r>
      <w:r>
        <w:rPr>
          <w:rFonts w:ascii="Arial" w:hAnsi="Arial" w:cs="Arial"/>
          <w:sz w:val="24"/>
          <w:szCs w:val="24"/>
        </w:rPr>
        <w:t>t</w:t>
      </w:r>
      <w:r w:rsidR="00984CBE">
        <w:rPr>
          <w:rFonts w:ascii="Arial" w:hAnsi="Arial" w:cs="Arial"/>
          <w:sz w:val="24"/>
          <w:szCs w:val="24"/>
        </w:rPr>
        <w:t xml:space="preserve"> makes no claim to be a definitive document on</w:t>
      </w:r>
      <w:r w:rsidR="00ED7001">
        <w:rPr>
          <w:rFonts w:ascii="Arial" w:hAnsi="Arial" w:cs="Arial"/>
          <w:sz w:val="24"/>
          <w:szCs w:val="24"/>
        </w:rPr>
        <w:t xml:space="preserve"> </w:t>
      </w:r>
      <w:r w:rsidR="00760344">
        <w:rPr>
          <w:rFonts w:ascii="Arial" w:hAnsi="Arial" w:cs="Arial"/>
          <w:sz w:val="24"/>
          <w:szCs w:val="24"/>
        </w:rPr>
        <w:t xml:space="preserve">the </w:t>
      </w:r>
      <w:r w:rsidR="00ED7001">
        <w:rPr>
          <w:rFonts w:ascii="Arial" w:hAnsi="Arial" w:cs="Arial"/>
          <w:sz w:val="24"/>
          <w:szCs w:val="24"/>
        </w:rPr>
        <w:t>Charity,</w:t>
      </w:r>
      <w:r w:rsidR="00760344">
        <w:rPr>
          <w:rFonts w:ascii="Arial" w:hAnsi="Arial" w:cs="Arial"/>
          <w:sz w:val="24"/>
          <w:szCs w:val="24"/>
        </w:rPr>
        <w:t xml:space="preserve"> performance of the Trustees or purpose of </w:t>
      </w:r>
      <w:r w:rsidR="00984CBE">
        <w:rPr>
          <w:rFonts w:ascii="Arial" w:hAnsi="Arial" w:cs="Arial"/>
          <w:sz w:val="24"/>
          <w:szCs w:val="24"/>
        </w:rPr>
        <w:t xml:space="preserve">CMCC, but concentrates on </w:t>
      </w:r>
      <w:r>
        <w:rPr>
          <w:rFonts w:ascii="Arial" w:hAnsi="Arial" w:cs="Arial"/>
          <w:sz w:val="24"/>
          <w:szCs w:val="24"/>
        </w:rPr>
        <w:t>identify</w:t>
      </w:r>
      <w:r w:rsidR="00984CBE">
        <w:rPr>
          <w:rFonts w:ascii="Arial" w:hAnsi="Arial" w:cs="Arial"/>
          <w:sz w:val="24"/>
          <w:szCs w:val="24"/>
        </w:rPr>
        <w:t>ing</w:t>
      </w:r>
      <w:r>
        <w:rPr>
          <w:rFonts w:ascii="Arial" w:hAnsi="Arial" w:cs="Arial"/>
          <w:sz w:val="24"/>
          <w:szCs w:val="24"/>
        </w:rPr>
        <w:t xml:space="preserve"> the key </w:t>
      </w:r>
      <w:r w:rsidR="00984CBE">
        <w:rPr>
          <w:rFonts w:ascii="Arial" w:hAnsi="Arial" w:cs="Arial"/>
          <w:sz w:val="24"/>
          <w:szCs w:val="24"/>
        </w:rPr>
        <w:t xml:space="preserve">governance </w:t>
      </w:r>
      <w:r>
        <w:rPr>
          <w:rFonts w:ascii="Arial" w:hAnsi="Arial" w:cs="Arial"/>
          <w:sz w:val="24"/>
          <w:szCs w:val="24"/>
        </w:rPr>
        <w:t>issues and re</w:t>
      </w:r>
      <w:r w:rsidR="00760344">
        <w:rPr>
          <w:rFonts w:ascii="Arial" w:hAnsi="Arial" w:cs="Arial"/>
          <w:sz w:val="24"/>
          <w:szCs w:val="24"/>
        </w:rPr>
        <w:t xml:space="preserve">lating </w:t>
      </w:r>
      <w:r>
        <w:rPr>
          <w:rFonts w:ascii="Arial" w:hAnsi="Arial" w:cs="Arial"/>
          <w:sz w:val="24"/>
          <w:szCs w:val="24"/>
        </w:rPr>
        <w:t xml:space="preserve">these back to </w:t>
      </w:r>
      <w:r w:rsidRPr="00760344">
        <w:rPr>
          <w:rFonts w:ascii="Arial" w:hAnsi="Arial" w:cs="Arial"/>
          <w:b/>
          <w:bCs/>
          <w:sz w:val="24"/>
          <w:szCs w:val="24"/>
        </w:rPr>
        <w:t>document</w:t>
      </w:r>
      <w:r w:rsidR="00AC773C" w:rsidRPr="00760344">
        <w:rPr>
          <w:rFonts w:ascii="Arial" w:hAnsi="Arial" w:cs="Arial"/>
          <w:b/>
          <w:bCs/>
          <w:sz w:val="24"/>
          <w:szCs w:val="24"/>
        </w:rPr>
        <w:t xml:space="preserve"> No 2</w:t>
      </w:r>
      <w:r w:rsidR="001D71E7" w:rsidRPr="00760344">
        <w:rPr>
          <w:rFonts w:ascii="Arial" w:hAnsi="Arial" w:cs="Arial"/>
          <w:b/>
          <w:bCs/>
          <w:sz w:val="24"/>
          <w:szCs w:val="24"/>
        </w:rPr>
        <w:t xml:space="preserve"> </w:t>
      </w:r>
      <w:r w:rsidR="00984CBE" w:rsidRPr="00760344">
        <w:rPr>
          <w:rFonts w:ascii="Arial" w:hAnsi="Arial" w:cs="Arial"/>
          <w:b/>
          <w:bCs/>
          <w:sz w:val="24"/>
          <w:szCs w:val="24"/>
        </w:rPr>
        <w:t xml:space="preserve">produced </w:t>
      </w:r>
      <w:r w:rsidR="00760344" w:rsidRPr="00760344">
        <w:rPr>
          <w:rFonts w:ascii="Arial" w:hAnsi="Arial" w:cs="Arial"/>
          <w:b/>
          <w:bCs/>
          <w:sz w:val="24"/>
          <w:szCs w:val="24"/>
        </w:rPr>
        <w:t>2012</w:t>
      </w:r>
      <w:r w:rsidR="00984CBE">
        <w:rPr>
          <w:rFonts w:ascii="Arial" w:hAnsi="Arial" w:cs="Arial"/>
          <w:sz w:val="24"/>
          <w:szCs w:val="24"/>
        </w:rPr>
        <w:t xml:space="preserve"> and </w:t>
      </w:r>
      <w:r w:rsidR="00AC773C" w:rsidRPr="00760344">
        <w:rPr>
          <w:rFonts w:ascii="Arial" w:hAnsi="Arial" w:cs="Arial"/>
          <w:b/>
          <w:bCs/>
          <w:sz w:val="24"/>
          <w:szCs w:val="24"/>
        </w:rPr>
        <w:t xml:space="preserve">document No 3, </w:t>
      </w:r>
      <w:r w:rsidR="00760344" w:rsidRPr="00760344">
        <w:rPr>
          <w:rFonts w:ascii="Arial" w:hAnsi="Arial" w:cs="Arial"/>
          <w:b/>
          <w:bCs/>
          <w:sz w:val="24"/>
          <w:szCs w:val="24"/>
        </w:rPr>
        <w:t xml:space="preserve">dated </w:t>
      </w:r>
      <w:r w:rsidR="00AC773C" w:rsidRPr="00760344">
        <w:rPr>
          <w:rFonts w:ascii="Arial" w:hAnsi="Arial" w:cs="Arial"/>
          <w:b/>
          <w:bCs/>
          <w:sz w:val="24"/>
          <w:szCs w:val="24"/>
        </w:rPr>
        <w:t>2014</w:t>
      </w:r>
      <w:r w:rsidR="00AC773C">
        <w:rPr>
          <w:rFonts w:ascii="Arial" w:hAnsi="Arial" w:cs="Arial"/>
          <w:sz w:val="24"/>
          <w:szCs w:val="24"/>
        </w:rPr>
        <w:t xml:space="preserve">. </w:t>
      </w:r>
      <w:r w:rsidR="001B779F">
        <w:rPr>
          <w:rFonts w:ascii="Arial" w:hAnsi="Arial" w:cs="Arial"/>
          <w:sz w:val="24"/>
          <w:szCs w:val="24"/>
        </w:rPr>
        <w:t xml:space="preserve"> </w:t>
      </w:r>
    </w:p>
    <w:p w14:paraId="51D21D49" w14:textId="0B9F41BF" w:rsidR="00E924FB" w:rsidRDefault="009954D4" w:rsidP="00E924FB">
      <w:pPr>
        <w:rPr>
          <w:rFonts w:ascii="Arial" w:hAnsi="Arial" w:cs="Arial"/>
          <w:sz w:val="24"/>
          <w:szCs w:val="24"/>
        </w:rPr>
      </w:pPr>
      <w:r>
        <w:rPr>
          <w:rFonts w:ascii="Arial" w:hAnsi="Arial" w:cs="Arial"/>
          <w:sz w:val="24"/>
          <w:szCs w:val="24"/>
        </w:rPr>
        <w:t xml:space="preserve"> It is important to note that deficiencies in the trustee governance were </w:t>
      </w:r>
      <w:r w:rsidR="00802498">
        <w:rPr>
          <w:rFonts w:ascii="Arial" w:hAnsi="Arial" w:cs="Arial"/>
          <w:sz w:val="24"/>
          <w:szCs w:val="24"/>
        </w:rPr>
        <w:t xml:space="preserve">confirmed </w:t>
      </w:r>
      <w:r>
        <w:rPr>
          <w:rFonts w:ascii="Arial" w:hAnsi="Arial" w:cs="Arial"/>
          <w:sz w:val="24"/>
          <w:szCs w:val="24"/>
        </w:rPr>
        <w:t xml:space="preserve">during a recent financial </w:t>
      </w:r>
      <w:r w:rsidR="001B779F">
        <w:rPr>
          <w:rFonts w:ascii="Arial" w:hAnsi="Arial" w:cs="Arial"/>
          <w:sz w:val="24"/>
          <w:szCs w:val="24"/>
        </w:rPr>
        <w:t xml:space="preserve">CMPC </w:t>
      </w:r>
      <w:r>
        <w:rPr>
          <w:rFonts w:ascii="Arial" w:hAnsi="Arial" w:cs="Arial"/>
          <w:sz w:val="24"/>
          <w:szCs w:val="24"/>
        </w:rPr>
        <w:t xml:space="preserve">review and the current Councillors and Clerk were not aware that these existed as they originate from the transfer </w:t>
      </w:r>
      <w:r w:rsidR="001B779F">
        <w:rPr>
          <w:rFonts w:ascii="Arial" w:hAnsi="Arial" w:cs="Arial"/>
          <w:sz w:val="24"/>
          <w:szCs w:val="24"/>
        </w:rPr>
        <w:t>and actions not completed since that date.</w:t>
      </w:r>
      <w:r w:rsidR="00760344">
        <w:rPr>
          <w:rFonts w:ascii="Arial" w:hAnsi="Arial" w:cs="Arial"/>
          <w:sz w:val="24"/>
          <w:szCs w:val="24"/>
        </w:rPr>
        <w:t xml:space="preserve"> (2012)</w:t>
      </w:r>
      <w:r>
        <w:rPr>
          <w:rFonts w:ascii="Arial" w:hAnsi="Arial" w:cs="Arial"/>
          <w:sz w:val="24"/>
          <w:szCs w:val="24"/>
        </w:rPr>
        <w:t xml:space="preserve">  </w:t>
      </w:r>
    </w:p>
    <w:p w14:paraId="404AB2CB" w14:textId="1D39D96B" w:rsidR="00BD1633" w:rsidRDefault="00BD1633" w:rsidP="00E924FB">
      <w:pPr>
        <w:rPr>
          <w:rFonts w:ascii="Arial" w:hAnsi="Arial" w:cs="Arial"/>
          <w:sz w:val="24"/>
          <w:szCs w:val="24"/>
        </w:rPr>
      </w:pPr>
      <w:r>
        <w:rPr>
          <w:rFonts w:ascii="Arial" w:hAnsi="Arial" w:cs="Arial"/>
          <w:sz w:val="24"/>
          <w:szCs w:val="24"/>
        </w:rPr>
        <w:t>O</w:t>
      </w:r>
      <w:r w:rsidR="00AC773C">
        <w:rPr>
          <w:rFonts w:ascii="Arial" w:hAnsi="Arial" w:cs="Arial"/>
          <w:sz w:val="24"/>
          <w:szCs w:val="24"/>
        </w:rPr>
        <w:t xml:space="preserve">ne constant in this story is the significant financial drain on the Parish Councils finances and resources arising from the decision to retain the building for </w:t>
      </w:r>
      <w:r w:rsidR="00760344">
        <w:rPr>
          <w:rFonts w:ascii="Arial" w:hAnsi="Arial" w:cs="Arial"/>
          <w:sz w:val="24"/>
          <w:szCs w:val="24"/>
        </w:rPr>
        <w:t xml:space="preserve">the </w:t>
      </w:r>
      <w:r w:rsidR="00AC773C">
        <w:rPr>
          <w:rFonts w:ascii="Arial" w:hAnsi="Arial" w:cs="Arial"/>
          <w:sz w:val="24"/>
          <w:szCs w:val="24"/>
        </w:rPr>
        <w:lastRenderedPageBreak/>
        <w:t xml:space="preserve">community. This </w:t>
      </w:r>
      <w:r w:rsidR="00760344">
        <w:rPr>
          <w:rFonts w:ascii="Arial" w:hAnsi="Arial" w:cs="Arial"/>
          <w:sz w:val="24"/>
          <w:szCs w:val="24"/>
        </w:rPr>
        <w:t xml:space="preserve">and the future of the sites </w:t>
      </w:r>
      <w:r w:rsidR="00AC773C">
        <w:rPr>
          <w:rFonts w:ascii="Arial" w:hAnsi="Arial" w:cs="Arial"/>
          <w:sz w:val="24"/>
          <w:szCs w:val="24"/>
        </w:rPr>
        <w:t>can only be addressed once the governance issues and purpose of the charity are</w:t>
      </w:r>
      <w:r w:rsidR="009B7183">
        <w:rPr>
          <w:rFonts w:ascii="Arial" w:hAnsi="Arial" w:cs="Arial"/>
          <w:sz w:val="24"/>
          <w:szCs w:val="24"/>
        </w:rPr>
        <w:t xml:space="preserve"> correctly aligned.</w:t>
      </w:r>
    </w:p>
    <w:p w14:paraId="2BC8C3FF" w14:textId="5E1DCB56" w:rsidR="00600D92" w:rsidRDefault="00BD1633" w:rsidP="00E924FB">
      <w:pPr>
        <w:rPr>
          <w:rFonts w:ascii="Arial" w:hAnsi="Arial" w:cs="Arial"/>
          <w:sz w:val="24"/>
          <w:szCs w:val="24"/>
        </w:rPr>
      </w:pPr>
      <w:r>
        <w:rPr>
          <w:rFonts w:ascii="Arial" w:hAnsi="Arial" w:cs="Arial"/>
          <w:sz w:val="24"/>
          <w:szCs w:val="24"/>
        </w:rPr>
        <w:t>It is also noted that throughout this period 2012 -2020, there have been positive actions by</w:t>
      </w:r>
      <w:r w:rsidR="00AC773C">
        <w:rPr>
          <w:rFonts w:ascii="Arial" w:hAnsi="Arial" w:cs="Arial"/>
          <w:sz w:val="24"/>
          <w:szCs w:val="24"/>
        </w:rPr>
        <w:t xml:space="preserve"> </w:t>
      </w:r>
      <w:r>
        <w:rPr>
          <w:rFonts w:ascii="Arial" w:hAnsi="Arial" w:cs="Arial"/>
          <w:sz w:val="24"/>
          <w:szCs w:val="24"/>
        </w:rPr>
        <w:t xml:space="preserve">individuals and groups of parishioners such as the Community Centre (CC) User Group, CC Senior Citizens, Friends of CC, CC Working Party, CC Committee to address the use and funding issues.  </w:t>
      </w:r>
    </w:p>
    <w:p w14:paraId="0F09EB39" w14:textId="77777777" w:rsidR="00760344" w:rsidRDefault="00760344" w:rsidP="00760344">
      <w:pPr>
        <w:ind w:left="360"/>
        <w:rPr>
          <w:rFonts w:ascii="Arial" w:hAnsi="Arial" w:cs="Arial"/>
          <w:b/>
          <w:bCs/>
          <w:sz w:val="24"/>
          <w:szCs w:val="24"/>
        </w:rPr>
      </w:pPr>
    </w:p>
    <w:p w14:paraId="115BADD3" w14:textId="77777777" w:rsidR="00760344" w:rsidRDefault="00760344" w:rsidP="00760344">
      <w:pPr>
        <w:ind w:left="360"/>
        <w:rPr>
          <w:rFonts w:ascii="Arial" w:hAnsi="Arial" w:cs="Arial"/>
          <w:b/>
          <w:bCs/>
          <w:sz w:val="24"/>
          <w:szCs w:val="24"/>
        </w:rPr>
      </w:pPr>
    </w:p>
    <w:p w14:paraId="71B4FB07" w14:textId="77777777" w:rsidR="00760344" w:rsidRDefault="00760344" w:rsidP="00760344">
      <w:pPr>
        <w:ind w:left="360"/>
        <w:rPr>
          <w:rFonts w:ascii="Arial" w:hAnsi="Arial" w:cs="Arial"/>
          <w:b/>
          <w:bCs/>
          <w:sz w:val="24"/>
          <w:szCs w:val="24"/>
        </w:rPr>
      </w:pPr>
    </w:p>
    <w:p w14:paraId="2C715736" w14:textId="77777777" w:rsidR="00760344" w:rsidRDefault="00760344" w:rsidP="00760344">
      <w:pPr>
        <w:ind w:left="360"/>
        <w:rPr>
          <w:rFonts w:ascii="Arial" w:hAnsi="Arial" w:cs="Arial"/>
          <w:b/>
          <w:bCs/>
          <w:sz w:val="24"/>
          <w:szCs w:val="24"/>
        </w:rPr>
      </w:pPr>
    </w:p>
    <w:p w14:paraId="04378A0A" w14:textId="77777777" w:rsidR="00760344" w:rsidRDefault="00760344" w:rsidP="00760344">
      <w:pPr>
        <w:ind w:left="360"/>
        <w:rPr>
          <w:rFonts w:ascii="Arial" w:hAnsi="Arial" w:cs="Arial"/>
          <w:b/>
          <w:bCs/>
          <w:sz w:val="24"/>
          <w:szCs w:val="24"/>
        </w:rPr>
      </w:pPr>
    </w:p>
    <w:p w14:paraId="51A7C093" w14:textId="77777777" w:rsidR="00760344" w:rsidRDefault="00760344" w:rsidP="00760344">
      <w:pPr>
        <w:ind w:left="360"/>
        <w:rPr>
          <w:rFonts w:ascii="Arial" w:hAnsi="Arial" w:cs="Arial"/>
          <w:b/>
          <w:bCs/>
          <w:sz w:val="24"/>
          <w:szCs w:val="24"/>
        </w:rPr>
      </w:pPr>
    </w:p>
    <w:p w14:paraId="5C2A1BD6" w14:textId="77777777" w:rsidR="00760344" w:rsidRDefault="00760344" w:rsidP="00760344">
      <w:pPr>
        <w:ind w:left="360"/>
        <w:rPr>
          <w:rFonts w:ascii="Arial" w:hAnsi="Arial" w:cs="Arial"/>
          <w:b/>
          <w:bCs/>
          <w:sz w:val="24"/>
          <w:szCs w:val="24"/>
        </w:rPr>
      </w:pPr>
    </w:p>
    <w:p w14:paraId="40CCEFD7" w14:textId="77777777" w:rsidR="00760344" w:rsidRDefault="00760344" w:rsidP="00760344">
      <w:pPr>
        <w:ind w:left="360"/>
        <w:rPr>
          <w:rFonts w:ascii="Arial" w:hAnsi="Arial" w:cs="Arial"/>
          <w:b/>
          <w:bCs/>
          <w:sz w:val="24"/>
          <w:szCs w:val="24"/>
        </w:rPr>
      </w:pPr>
    </w:p>
    <w:p w14:paraId="2843172B" w14:textId="77777777" w:rsidR="00760344" w:rsidRDefault="00760344" w:rsidP="00760344">
      <w:pPr>
        <w:ind w:left="360"/>
        <w:rPr>
          <w:rFonts w:ascii="Arial" w:hAnsi="Arial" w:cs="Arial"/>
          <w:b/>
          <w:bCs/>
          <w:sz w:val="24"/>
          <w:szCs w:val="24"/>
        </w:rPr>
      </w:pPr>
    </w:p>
    <w:p w14:paraId="17B4DF0A" w14:textId="77777777" w:rsidR="00760344" w:rsidRDefault="00760344" w:rsidP="00760344">
      <w:pPr>
        <w:ind w:left="360"/>
        <w:rPr>
          <w:rFonts w:ascii="Arial" w:hAnsi="Arial" w:cs="Arial"/>
          <w:b/>
          <w:bCs/>
          <w:sz w:val="24"/>
          <w:szCs w:val="24"/>
        </w:rPr>
      </w:pPr>
    </w:p>
    <w:p w14:paraId="13012FDF" w14:textId="77777777" w:rsidR="00760344" w:rsidRDefault="00760344" w:rsidP="00760344">
      <w:pPr>
        <w:ind w:left="360"/>
        <w:rPr>
          <w:rFonts w:ascii="Arial" w:hAnsi="Arial" w:cs="Arial"/>
          <w:b/>
          <w:bCs/>
          <w:sz w:val="24"/>
          <w:szCs w:val="24"/>
        </w:rPr>
      </w:pPr>
    </w:p>
    <w:p w14:paraId="3048B655" w14:textId="77777777" w:rsidR="00760344" w:rsidRDefault="00760344" w:rsidP="00760344">
      <w:pPr>
        <w:ind w:left="360"/>
        <w:rPr>
          <w:rFonts w:ascii="Arial" w:hAnsi="Arial" w:cs="Arial"/>
          <w:b/>
          <w:bCs/>
          <w:sz w:val="24"/>
          <w:szCs w:val="24"/>
        </w:rPr>
      </w:pPr>
    </w:p>
    <w:p w14:paraId="2071F0ED" w14:textId="77777777" w:rsidR="00760344" w:rsidRDefault="00760344" w:rsidP="00760344">
      <w:pPr>
        <w:ind w:left="360"/>
        <w:rPr>
          <w:rFonts w:ascii="Arial" w:hAnsi="Arial" w:cs="Arial"/>
          <w:b/>
          <w:bCs/>
          <w:sz w:val="24"/>
          <w:szCs w:val="24"/>
        </w:rPr>
      </w:pPr>
    </w:p>
    <w:p w14:paraId="4B4E05E2" w14:textId="77777777" w:rsidR="00760344" w:rsidRDefault="00760344" w:rsidP="00760344">
      <w:pPr>
        <w:ind w:left="360"/>
        <w:rPr>
          <w:rFonts w:ascii="Arial" w:hAnsi="Arial" w:cs="Arial"/>
          <w:b/>
          <w:bCs/>
          <w:sz w:val="24"/>
          <w:szCs w:val="24"/>
        </w:rPr>
      </w:pPr>
    </w:p>
    <w:p w14:paraId="621AB6A1" w14:textId="77777777" w:rsidR="00760344" w:rsidRDefault="00760344" w:rsidP="00760344">
      <w:pPr>
        <w:ind w:left="360"/>
        <w:rPr>
          <w:rFonts w:ascii="Arial" w:hAnsi="Arial" w:cs="Arial"/>
          <w:b/>
          <w:bCs/>
          <w:sz w:val="24"/>
          <w:szCs w:val="24"/>
        </w:rPr>
      </w:pPr>
    </w:p>
    <w:p w14:paraId="03422369" w14:textId="77777777" w:rsidR="00760344" w:rsidRDefault="00760344" w:rsidP="00760344">
      <w:pPr>
        <w:ind w:left="360"/>
        <w:rPr>
          <w:rFonts w:ascii="Arial" w:hAnsi="Arial" w:cs="Arial"/>
          <w:b/>
          <w:bCs/>
          <w:sz w:val="24"/>
          <w:szCs w:val="24"/>
        </w:rPr>
      </w:pPr>
    </w:p>
    <w:p w14:paraId="29D7948C" w14:textId="77777777" w:rsidR="00760344" w:rsidRDefault="00760344" w:rsidP="00760344">
      <w:pPr>
        <w:ind w:left="360"/>
        <w:rPr>
          <w:rFonts w:ascii="Arial" w:hAnsi="Arial" w:cs="Arial"/>
          <w:b/>
          <w:bCs/>
          <w:sz w:val="24"/>
          <w:szCs w:val="24"/>
        </w:rPr>
      </w:pPr>
    </w:p>
    <w:p w14:paraId="65327918" w14:textId="77777777" w:rsidR="00760344" w:rsidRDefault="00760344" w:rsidP="00760344">
      <w:pPr>
        <w:ind w:left="360"/>
        <w:rPr>
          <w:rFonts w:ascii="Arial" w:hAnsi="Arial" w:cs="Arial"/>
          <w:b/>
          <w:bCs/>
          <w:sz w:val="24"/>
          <w:szCs w:val="24"/>
        </w:rPr>
      </w:pPr>
    </w:p>
    <w:p w14:paraId="60E0C067" w14:textId="77777777" w:rsidR="00760344" w:rsidRDefault="00760344" w:rsidP="00760344">
      <w:pPr>
        <w:ind w:left="360"/>
        <w:rPr>
          <w:rFonts w:ascii="Arial" w:hAnsi="Arial" w:cs="Arial"/>
          <w:b/>
          <w:bCs/>
          <w:sz w:val="24"/>
          <w:szCs w:val="24"/>
        </w:rPr>
      </w:pPr>
    </w:p>
    <w:p w14:paraId="684CB969" w14:textId="77777777" w:rsidR="00760344" w:rsidRDefault="00760344" w:rsidP="00760344">
      <w:pPr>
        <w:ind w:left="360"/>
        <w:rPr>
          <w:rFonts w:ascii="Arial" w:hAnsi="Arial" w:cs="Arial"/>
          <w:b/>
          <w:bCs/>
          <w:sz w:val="24"/>
          <w:szCs w:val="24"/>
        </w:rPr>
      </w:pPr>
    </w:p>
    <w:p w14:paraId="44B57E00" w14:textId="77777777" w:rsidR="00760344" w:rsidRDefault="00760344" w:rsidP="00760344">
      <w:pPr>
        <w:ind w:left="360"/>
        <w:rPr>
          <w:rFonts w:ascii="Arial" w:hAnsi="Arial" w:cs="Arial"/>
          <w:b/>
          <w:bCs/>
          <w:sz w:val="24"/>
          <w:szCs w:val="24"/>
        </w:rPr>
      </w:pPr>
    </w:p>
    <w:p w14:paraId="49D02A10" w14:textId="77777777" w:rsidR="00760344" w:rsidRDefault="00760344" w:rsidP="00760344">
      <w:pPr>
        <w:ind w:left="360"/>
        <w:rPr>
          <w:rFonts w:ascii="Arial" w:hAnsi="Arial" w:cs="Arial"/>
          <w:b/>
          <w:bCs/>
          <w:sz w:val="24"/>
          <w:szCs w:val="24"/>
        </w:rPr>
      </w:pPr>
    </w:p>
    <w:p w14:paraId="2AF2FE10" w14:textId="77777777" w:rsidR="00760344" w:rsidRDefault="00760344" w:rsidP="00760344">
      <w:pPr>
        <w:ind w:left="360"/>
        <w:rPr>
          <w:rFonts w:ascii="Arial" w:hAnsi="Arial" w:cs="Arial"/>
          <w:b/>
          <w:bCs/>
          <w:sz w:val="24"/>
          <w:szCs w:val="24"/>
        </w:rPr>
      </w:pPr>
    </w:p>
    <w:p w14:paraId="504B4C84" w14:textId="77777777" w:rsidR="00760344" w:rsidRDefault="00760344" w:rsidP="00760344">
      <w:pPr>
        <w:ind w:left="360"/>
        <w:rPr>
          <w:rFonts w:ascii="Arial" w:hAnsi="Arial" w:cs="Arial"/>
          <w:b/>
          <w:bCs/>
          <w:sz w:val="24"/>
          <w:szCs w:val="24"/>
        </w:rPr>
      </w:pPr>
    </w:p>
    <w:p w14:paraId="255718B6" w14:textId="77777777" w:rsidR="00760344" w:rsidRDefault="00760344" w:rsidP="00760344">
      <w:pPr>
        <w:ind w:left="360"/>
        <w:rPr>
          <w:rFonts w:ascii="Arial" w:hAnsi="Arial" w:cs="Arial"/>
          <w:b/>
          <w:bCs/>
          <w:sz w:val="24"/>
          <w:szCs w:val="24"/>
        </w:rPr>
      </w:pPr>
    </w:p>
    <w:p w14:paraId="712E3E0E" w14:textId="77777777" w:rsidR="00760344" w:rsidRDefault="00760344" w:rsidP="00760344">
      <w:pPr>
        <w:ind w:left="360"/>
        <w:rPr>
          <w:rFonts w:ascii="Arial" w:hAnsi="Arial" w:cs="Arial"/>
          <w:b/>
          <w:bCs/>
          <w:sz w:val="24"/>
          <w:szCs w:val="24"/>
        </w:rPr>
      </w:pPr>
    </w:p>
    <w:p w14:paraId="233546F4" w14:textId="00AA361E" w:rsidR="001D71E7" w:rsidRPr="00760344" w:rsidRDefault="00600D92" w:rsidP="00760344">
      <w:pPr>
        <w:pStyle w:val="ListParagraph"/>
        <w:numPr>
          <w:ilvl w:val="0"/>
          <w:numId w:val="1"/>
        </w:numPr>
        <w:rPr>
          <w:rFonts w:ascii="Arial" w:hAnsi="Arial" w:cs="Arial"/>
          <w:b/>
          <w:bCs/>
          <w:sz w:val="24"/>
          <w:szCs w:val="24"/>
        </w:rPr>
      </w:pPr>
      <w:r w:rsidRPr="00760344">
        <w:rPr>
          <w:rFonts w:ascii="Arial" w:hAnsi="Arial" w:cs="Arial"/>
          <w:b/>
          <w:bCs/>
          <w:sz w:val="24"/>
          <w:szCs w:val="24"/>
        </w:rPr>
        <w:lastRenderedPageBreak/>
        <w:t xml:space="preserve">Documents </w:t>
      </w:r>
    </w:p>
    <w:p w14:paraId="7ED8C3A4" w14:textId="77777777" w:rsidR="009B7183" w:rsidRDefault="009B7183" w:rsidP="009B7183">
      <w:pPr>
        <w:pStyle w:val="ListParagraph"/>
        <w:rPr>
          <w:rFonts w:ascii="Arial" w:hAnsi="Arial" w:cs="Arial"/>
          <w:b/>
          <w:bCs/>
          <w:sz w:val="24"/>
          <w:szCs w:val="24"/>
        </w:rPr>
      </w:pPr>
    </w:p>
    <w:p w14:paraId="0654C2DE" w14:textId="2A5EEB80" w:rsidR="00802498" w:rsidRPr="00ED7001" w:rsidRDefault="009B7183" w:rsidP="007C2866">
      <w:pPr>
        <w:pStyle w:val="ListParagraph"/>
        <w:numPr>
          <w:ilvl w:val="1"/>
          <w:numId w:val="4"/>
        </w:numPr>
        <w:rPr>
          <w:rFonts w:ascii="Arial" w:hAnsi="Arial" w:cs="Arial"/>
          <w:sz w:val="24"/>
          <w:szCs w:val="24"/>
        </w:rPr>
      </w:pPr>
      <w:r w:rsidRPr="00ED7001">
        <w:rPr>
          <w:rFonts w:ascii="Arial" w:hAnsi="Arial" w:cs="Arial"/>
          <w:sz w:val="24"/>
          <w:szCs w:val="24"/>
        </w:rPr>
        <w:t xml:space="preserve"> </w:t>
      </w:r>
      <w:r w:rsidR="00600D92" w:rsidRPr="00ED7001">
        <w:rPr>
          <w:rFonts w:ascii="Arial" w:hAnsi="Arial" w:cs="Arial"/>
          <w:sz w:val="24"/>
          <w:szCs w:val="24"/>
        </w:rPr>
        <w:t xml:space="preserve">Document No </w:t>
      </w:r>
      <w:r w:rsidR="00760344">
        <w:rPr>
          <w:rFonts w:ascii="Arial" w:hAnsi="Arial" w:cs="Arial"/>
          <w:sz w:val="24"/>
          <w:szCs w:val="24"/>
        </w:rPr>
        <w:t>1</w:t>
      </w:r>
      <w:r w:rsidRPr="00ED7001">
        <w:rPr>
          <w:rFonts w:ascii="Arial" w:hAnsi="Arial" w:cs="Arial"/>
          <w:sz w:val="24"/>
          <w:szCs w:val="24"/>
        </w:rPr>
        <w:t xml:space="preserve"> as issued by the Charity Commission</w:t>
      </w:r>
      <w:r w:rsidR="00600D92" w:rsidRPr="00ED7001">
        <w:rPr>
          <w:rFonts w:ascii="Arial" w:hAnsi="Arial" w:cs="Arial"/>
          <w:sz w:val="24"/>
          <w:szCs w:val="24"/>
        </w:rPr>
        <w:t>.</w:t>
      </w:r>
      <w:r w:rsidR="00600D92" w:rsidRPr="00600D92">
        <w:rPr>
          <w:rFonts w:ascii="Arial" w:hAnsi="Arial" w:cs="Arial"/>
          <w:noProof/>
          <w:sz w:val="24"/>
          <w:szCs w:val="24"/>
          <w:lang w:eastAsia="en-GB"/>
        </w:rPr>
        <w:drawing>
          <wp:inline distT="0" distB="0" distL="0" distR="0" wp14:anchorId="79E19F03" wp14:editId="6E8DE04E">
            <wp:extent cx="5731510" cy="80930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093075"/>
                    </a:xfrm>
                    <a:prstGeom prst="rect">
                      <a:avLst/>
                    </a:prstGeom>
                    <a:noFill/>
                    <a:ln>
                      <a:noFill/>
                    </a:ln>
                  </pic:spPr>
                </pic:pic>
              </a:graphicData>
            </a:graphic>
          </wp:inline>
        </w:drawing>
      </w:r>
    </w:p>
    <w:p w14:paraId="157AFCE6" w14:textId="7F2CC8AE" w:rsidR="00802498" w:rsidRPr="00760344" w:rsidRDefault="00760344" w:rsidP="00760344">
      <w:pPr>
        <w:rPr>
          <w:rFonts w:ascii="Arial" w:hAnsi="Arial" w:cs="Arial"/>
          <w:sz w:val="24"/>
          <w:szCs w:val="24"/>
        </w:rPr>
      </w:pPr>
      <w:r>
        <w:rPr>
          <w:rFonts w:ascii="Arial" w:hAnsi="Arial" w:cs="Arial"/>
          <w:b/>
          <w:bCs/>
          <w:sz w:val="24"/>
          <w:szCs w:val="24"/>
        </w:rPr>
        <w:lastRenderedPageBreak/>
        <w:t>3.2</w:t>
      </w:r>
      <w:r>
        <w:rPr>
          <w:rFonts w:ascii="Arial" w:hAnsi="Arial" w:cs="Arial"/>
          <w:b/>
          <w:bCs/>
          <w:sz w:val="24"/>
          <w:szCs w:val="24"/>
        </w:rPr>
        <w:tab/>
      </w:r>
      <w:r w:rsidR="00600D92" w:rsidRPr="00760344">
        <w:rPr>
          <w:rFonts w:ascii="Arial" w:hAnsi="Arial" w:cs="Arial"/>
          <w:sz w:val="24"/>
          <w:szCs w:val="24"/>
        </w:rPr>
        <w:t>Document No 2</w:t>
      </w:r>
      <w:r w:rsidR="009B7183" w:rsidRPr="00760344">
        <w:rPr>
          <w:rFonts w:ascii="Arial" w:hAnsi="Arial" w:cs="Arial"/>
          <w:sz w:val="24"/>
          <w:szCs w:val="24"/>
        </w:rPr>
        <w:t>, correspondence from CC Cllr Andres Davis</w:t>
      </w:r>
    </w:p>
    <w:p w14:paraId="3952CB43" w14:textId="77777777" w:rsidR="009B7183" w:rsidRDefault="009B7183" w:rsidP="00F876EE">
      <w:pPr>
        <w:pStyle w:val="ListParagraph"/>
        <w:ind w:left="1080"/>
        <w:rPr>
          <w:rFonts w:ascii="Arial" w:hAnsi="Arial" w:cs="Arial"/>
          <w:sz w:val="24"/>
          <w:szCs w:val="24"/>
        </w:rPr>
      </w:pPr>
    </w:p>
    <w:p w14:paraId="3601E543" w14:textId="197BB170" w:rsidR="00F876EE" w:rsidRDefault="00CE0B88" w:rsidP="00F876EE">
      <w:pPr>
        <w:pStyle w:val="ListParagraph"/>
        <w:ind w:left="1080"/>
        <w:rPr>
          <w:rFonts w:ascii="Arial" w:hAnsi="Arial" w:cs="Arial"/>
          <w:sz w:val="24"/>
          <w:szCs w:val="24"/>
        </w:rPr>
      </w:pPr>
      <w:r>
        <w:rPr>
          <w:noProof/>
          <w:lang w:eastAsia="en-GB"/>
        </w:rPr>
        <w:drawing>
          <wp:inline distT="0" distB="0" distL="0" distR="0" wp14:anchorId="205B270F" wp14:editId="767B684D">
            <wp:extent cx="5731510" cy="78835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883525"/>
                    </a:xfrm>
                    <a:prstGeom prst="rect">
                      <a:avLst/>
                    </a:prstGeom>
                    <a:noFill/>
                    <a:ln>
                      <a:noFill/>
                    </a:ln>
                  </pic:spPr>
                </pic:pic>
              </a:graphicData>
            </a:graphic>
          </wp:inline>
        </w:drawing>
      </w:r>
    </w:p>
    <w:p w14:paraId="6E6215C9" w14:textId="1D2EC1E4" w:rsidR="009B7183" w:rsidRPr="009B7183" w:rsidRDefault="009B7183" w:rsidP="009B7183">
      <w:pPr>
        <w:rPr>
          <w:rFonts w:ascii="Arial" w:hAnsi="Arial" w:cs="Arial"/>
          <w:sz w:val="24"/>
          <w:szCs w:val="24"/>
        </w:rPr>
      </w:pPr>
      <w:r>
        <w:rPr>
          <w:rFonts w:ascii="Arial" w:hAnsi="Arial" w:cs="Arial"/>
          <w:sz w:val="24"/>
          <w:szCs w:val="24"/>
        </w:rPr>
        <w:t xml:space="preserve">Note: This sets out the initial understanding of the key actions that must be completed by CMPC and remains valid. The one omission is the requirement for </w:t>
      </w:r>
      <w:r>
        <w:rPr>
          <w:rFonts w:ascii="Arial" w:hAnsi="Arial" w:cs="Arial"/>
          <w:sz w:val="24"/>
          <w:szCs w:val="24"/>
        </w:rPr>
        <w:lastRenderedPageBreak/>
        <w:t xml:space="preserve">CMPC to completely separate the actions of the Trustees and </w:t>
      </w:r>
      <w:r w:rsidR="00D97B5B">
        <w:rPr>
          <w:rFonts w:ascii="Arial" w:hAnsi="Arial" w:cs="Arial"/>
          <w:sz w:val="24"/>
          <w:szCs w:val="24"/>
        </w:rPr>
        <w:t xml:space="preserve">the </w:t>
      </w:r>
      <w:r>
        <w:rPr>
          <w:rFonts w:ascii="Arial" w:hAnsi="Arial" w:cs="Arial"/>
          <w:sz w:val="24"/>
          <w:szCs w:val="24"/>
        </w:rPr>
        <w:t>charity finances from that of CMPC</w:t>
      </w:r>
      <w:r w:rsidR="00D97B5B">
        <w:rPr>
          <w:rFonts w:ascii="Arial" w:hAnsi="Arial" w:cs="Arial"/>
          <w:sz w:val="24"/>
          <w:szCs w:val="24"/>
        </w:rPr>
        <w:t xml:space="preserve">. </w:t>
      </w:r>
      <w:r>
        <w:rPr>
          <w:rFonts w:ascii="Arial" w:hAnsi="Arial" w:cs="Arial"/>
          <w:sz w:val="24"/>
          <w:szCs w:val="24"/>
        </w:rPr>
        <w:t xml:space="preserve">   </w:t>
      </w:r>
    </w:p>
    <w:p w14:paraId="1FB1FE52" w14:textId="77777777" w:rsidR="009B7183" w:rsidRDefault="009B7183" w:rsidP="009B7183">
      <w:pPr>
        <w:pStyle w:val="ListParagraph"/>
        <w:ind w:left="1080"/>
        <w:rPr>
          <w:rFonts w:ascii="Arial" w:hAnsi="Arial" w:cs="Arial"/>
          <w:sz w:val="24"/>
          <w:szCs w:val="24"/>
        </w:rPr>
      </w:pPr>
    </w:p>
    <w:p w14:paraId="7971D1AB" w14:textId="77777777" w:rsidR="009B7183" w:rsidRDefault="009B7183" w:rsidP="009B7183">
      <w:pPr>
        <w:pStyle w:val="ListParagraph"/>
        <w:ind w:left="1080"/>
        <w:rPr>
          <w:rFonts w:ascii="Arial" w:hAnsi="Arial" w:cs="Arial"/>
          <w:sz w:val="24"/>
          <w:szCs w:val="24"/>
        </w:rPr>
      </w:pPr>
    </w:p>
    <w:p w14:paraId="6A9AC3BE" w14:textId="1DA420D1" w:rsidR="00F876EE" w:rsidRPr="00760344" w:rsidRDefault="00760344" w:rsidP="00760344">
      <w:pPr>
        <w:rPr>
          <w:rFonts w:ascii="Arial" w:hAnsi="Arial" w:cs="Arial"/>
          <w:sz w:val="24"/>
          <w:szCs w:val="24"/>
        </w:rPr>
      </w:pPr>
      <w:r>
        <w:rPr>
          <w:rFonts w:ascii="Arial" w:hAnsi="Arial" w:cs="Arial"/>
          <w:b/>
          <w:bCs/>
          <w:sz w:val="24"/>
          <w:szCs w:val="24"/>
        </w:rPr>
        <w:t>3.3.</w:t>
      </w:r>
      <w:r w:rsidR="00F876EE" w:rsidRPr="00760344">
        <w:rPr>
          <w:rFonts w:ascii="Arial" w:hAnsi="Arial" w:cs="Arial"/>
          <w:sz w:val="24"/>
          <w:szCs w:val="24"/>
        </w:rPr>
        <w:t xml:space="preserve">      Document No3. – </w:t>
      </w:r>
      <w:r w:rsidR="00F876EE" w:rsidRPr="00760344">
        <w:rPr>
          <w:rFonts w:ascii="Arial" w:hAnsi="Arial" w:cs="Arial"/>
          <w:b/>
          <w:bCs/>
          <w:sz w:val="24"/>
          <w:szCs w:val="24"/>
        </w:rPr>
        <w:t xml:space="preserve">Extract </w:t>
      </w:r>
    </w:p>
    <w:p w14:paraId="072C0942" w14:textId="77777777" w:rsidR="00F876EE" w:rsidRDefault="00F876EE" w:rsidP="00802498">
      <w:pPr>
        <w:pStyle w:val="Title"/>
        <w:ind w:firstLine="720"/>
        <w:rPr>
          <w:sz w:val="36"/>
        </w:rPr>
      </w:pPr>
    </w:p>
    <w:p w14:paraId="6CF74823" w14:textId="77777777" w:rsidR="00802498" w:rsidRPr="00F876EE" w:rsidRDefault="00802498" w:rsidP="00802498">
      <w:pPr>
        <w:pStyle w:val="Title"/>
        <w:ind w:firstLine="720"/>
        <w:rPr>
          <w:i/>
          <w:iCs/>
          <w:sz w:val="36"/>
        </w:rPr>
      </w:pPr>
      <w:r w:rsidRPr="00F876EE">
        <w:rPr>
          <w:i/>
          <w:iCs/>
          <w:sz w:val="36"/>
        </w:rPr>
        <w:t>COMBE MARTIN PARISH COUNCIL</w:t>
      </w:r>
    </w:p>
    <w:p w14:paraId="4A7F557C" w14:textId="77777777" w:rsidR="00802498" w:rsidRPr="00F876EE" w:rsidRDefault="00802498" w:rsidP="00802498">
      <w:pPr>
        <w:pStyle w:val="BodyText"/>
        <w:jc w:val="center"/>
        <w:rPr>
          <w:rFonts w:ascii="Arial" w:hAnsi="Arial" w:cs="Arial"/>
          <w:i/>
          <w:iCs/>
        </w:rPr>
      </w:pPr>
      <w:r w:rsidRPr="00F876EE">
        <w:rPr>
          <w:rFonts w:ascii="Arial" w:hAnsi="Arial" w:cs="Arial"/>
          <w:i/>
          <w:iCs/>
        </w:rPr>
        <w:t xml:space="preserve">Minutes of a meeting of the Highways, Property and Planning Committee held in the </w:t>
      </w:r>
    </w:p>
    <w:p w14:paraId="11FF5FB3" w14:textId="77777777" w:rsidR="00802498" w:rsidRPr="00F876EE" w:rsidRDefault="00802498" w:rsidP="00802498">
      <w:pPr>
        <w:pStyle w:val="BodyText"/>
        <w:jc w:val="center"/>
        <w:rPr>
          <w:rFonts w:ascii="Arial" w:hAnsi="Arial" w:cs="Arial"/>
          <w:i/>
          <w:iCs/>
          <w:color w:val="FF0000"/>
        </w:rPr>
      </w:pPr>
      <w:r w:rsidRPr="00F876EE">
        <w:rPr>
          <w:rFonts w:ascii="Arial" w:hAnsi="Arial" w:cs="Arial"/>
          <w:i/>
          <w:iCs/>
        </w:rPr>
        <w:t xml:space="preserve">Clerk’s Office at Seacott, Cross Street, on </w:t>
      </w:r>
      <w:r w:rsidRPr="00F876EE">
        <w:rPr>
          <w:rFonts w:ascii="Arial" w:hAnsi="Arial" w:cs="Arial"/>
          <w:i/>
          <w:iCs/>
          <w:color w:val="000000"/>
        </w:rPr>
        <w:t>Monday, 3 November, 2014 at 7.43pm</w:t>
      </w:r>
      <w:r w:rsidRPr="00F876EE">
        <w:rPr>
          <w:rFonts w:ascii="Arial" w:hAnsi="Arial" w:cs="Arial"/>
          <w:i/>
          <w:iCs/>
        </w:rPr>
        <w:t>.</w:t>
      </w:r>
    </w:p>
    <w:p w14:paraId="375A5EE2" w14:textId="77777777" w:rsidR="00802498" w:rsidRPr="00F876EE" w:rsidRDefault="00802498" w:rsidP="00802498">
      <w:pPr>
        <w:rPr>
          <w:rFonts w:ascii="Arial" w:hAnsi="Arial" w:cs="Arial"/>
          <w:i/>
          <w:iCs/>
        </w:rPr>
      </w:pPr>
      <w:r w:rsidRPr="00F876EE">
        <w:rPr>
          <w:rFonts w:ascii="Arial" w:hAnsi="Arial" w:cs="Arial"/>
          <w:i/>
          <w:iCs/>
        </w:rPr>
        <w:t xml:space="preserve">Present:   Cllrs Nigel Brettle (In the Chair) Graeme Coombs, Julia Clark, Yvette Gubb, </w:t>
      </w:r>
    </w:p>
    <w:p w14:paraId="20F6C36B" w14:textId="77777777" w:rsidR="00802498" w:rsidRPr="00F876EE" w:rsidRDefault="00802498" w:rsidP="00802498">
      <w:pPr>
        <w:ind w:left="720" w:firstLine="720"/>
        <w:rPr>
          <w:rFonts w:ascii="Arial" w:hAnsi="Arial" w:cs="Arial"/>
          <w:i/>
          <w:iCs/>
        </w:rPr>
      </w:pPr>
      <w:r w:rsidRPr="00F876EE">
        <w:rPr>
          <w:rFonts w:ascii="Arial" w:hAnsi="Arial" w:cs="Arial"/>
          <w:i/>
          <w:iCs/>
        </w:rPr>
        <w:t xml:space="preserve">   Trevor Kibble, Celia Withers.</w:t>
      </w:r>
    </w:p>
    <w:p w14:paraId="47F44ECD" w14:textId="77777777" w:rsidR="00802498" w:rsidRPr="00F876EE" w:rsidRDefault="00802498" w:rsidP="00802498">
      <w:pPr>
        <w:rPr>
          <w:rFonts w:ascii="Arial" w:hAnsi="Arial" w:cs="Arial"/>
          <w:i/>
          <w:iCs/>
        </w:rPr>
      </w:pPr>
      <w:r w:rsidRPr="00F876EE">
        <w:rPr>
          <w:rFonts w:ascii="Arial" w:hAnsi="Arial" w:cs="Arial"/>
          <w:i/>
          <w:iCs/>
        </w:rPr>
        <w:t>In Attendance:   Parish Clerk</w:t>
      </w:r>
    </w:p>
    <w:p w14:paraId="455937F0" w14:textId="77777777" w:rsidR="003A5B70" w:rsidRPr="00F876EE" w:rsidRDefault="003A5B70" w:rsidP="003A5B70">
      <w:pPr>
        <w:tabs>
          <w:tab w:val="left" w:pos="709"/>
          <w:tab w:val="left" w:pos="1134"/>
        </w:tabs>
        <w:ind w:left="1134" w:hanging="1134"/>
        <w:rPr>
          <w:rFonts w:ascii="Arial" w:hAnsi="Arial" w:cs="Arial"/>
          <w:b/>
          <w:bCs/>
          <w:i/>
          <w:iCs/>
          <w:u w:val="single"/>
        </w:rPr>
      </w:pPr>
      <w:r w:rsidRPr="00F876EE">
        <w:rPr>
          <w:rFonts w:ascii="Arial" w:hAnsi="Arial" w:cs="Arial"/>
          <w:i/>
          <w:iCs/>
        </w:rPr>
        <w:t>2</w:t>
      </w:r>
      <w:r w:rsidRPr="00F876EE">
        <w:rPr>
          <w:rFonts w:ascii="Arial" w:hAnsi="Arial" w:cs="Arial"/>
          <w:i/>
          <w:iCs/>
        </w:rPr>
        <w:tab/>
      </w:r>
      <w:r w:rsidRPr="00F876EE">
        <w:rPr>
          <w:rFonts w:ascii="Arial" w:hAnsi="Arial" w:cs="Arial"/>
          <w:b/>
          <w:bCs/>
          <w:i/>
          <w:iCs/>
          <w:u w:val="single"/>
        </w:rPr>
        <w:t>Community Centre</w:t>
      </w:r>
    </w:p>
    <w:p w14:paraId="049A1A49" w14:textId="77777777" w:rsidR="003A5B70" w:rsidRPr="00F876EE" w:rsidRDefault="003A5B70" w:rsidP="003A5B70">
      <w:pPr>
        <w:ind w:left="720" w:hanging="720"/>
        <w:rPr>
          <w:rFonts w:ascii="Arial" w:hAnsi="Arial" w:cs="Arial"/>
          <w:i/>
          <w:iCs/>
        </w:rPr>
      </w:pPr>
      <w:r w:rsidRPr="00F876EE">
        <w:rPr>
          <w:rFonts w:ascii="Arial" w:hAnsi="Arial" w:cs="Arial"/>
          <w:i/>
          <w:iCs/>
        </w:rPr>
        <w:t>3.4</w:t>
      </w:r>
      <w:r w:rsidRPr="00F876EE">
        <w:rPr>
          <w:rFonts w:ascii="Arial" w:hAnsi="Arial" w:cs="Arial"/>
          <w:i/>
          <w:iCs/>
        </w:rPr>
        <w:tab/>
      </w:r>
      <w:r w:rsidRPr="00F876EE">
        <w:rPr>
          <w:rFonts w:ascii="Arial" w:hAnsi="Arial" w:cs="Arial"/>
          <w:i/>
          <w:iCs/>
          <w:u w:val="single"/>
        </w:rPr>
        <w:t>Application to vary the trust deeds for the Community Centre charity</w:t>
      </w:r>
      <w:r w:rsidRPr="00F876EE">
        <w:rPr>
          <w:rFonts w:ascii="Arial" w:hAnsi="Arial" w:cs="Arial"/>
          <w:i/>
          <w:iCs/>
        </w:rPr>
        <w:t xml:space="preserve">  </w:t>
      </w:r>
    </w:p>
    <w:p w14:paraId="26EF02AA" w14:textId="77777777" w:rsidR="003A5B70" w:rsidRPr="00F876EE" w:rsidRDefault="003A5B70" w:rsidP="003A5B70">
      <w:pPr>
        <w:ind w:left="720"/>
        <w:rPr>
          <w:rFonts w:ascii="Arial" w:hAnsi="Arial" w:cs="Arial"/>
          <w:i/>
          <w:iCs/>
        </w:rPr>
      </w:pPr>
      <w:r w:rsidRPr="00F876EE">
        <w:rPr>
          <w:rFonts w:ascii="Arial" w:hAnsi="Arial" w:cs="Arial"/>
          <w:i/>
          <w:iCs/>
        </w:rPr>
        <w:t xml:space="preserve">At present the Charity is based upon two separate trust deeds, with different terms and conditions.  Applying to vary the trust deeds so that there is only one set of terms and conditions would simplify the matter.  </w:t>
      </w:r>
    </w:p>
    <w:p w14:paraId="3A460AAD" w14:textId="77777777" w:rsidR="003A5B70" w:rsidRPr="00F876EE" w:rsidRDefault="003A5B70" w:rsidP="003A5B70">
      <w:pPr>
        <w:ind w:left="720" w:hanging="720"/>
        <w:rPr>
          <w:rFonts w:ascii="Arial" w:hAnsi="Arial" w:cs="Arial"/>
          <w:i/>
          <w:iCs/>
        </w:rPr>
      </w:pPr>
    </w:p>
    <w:p w14:paraId="2C145D4D" w14:textId="77777777" w:rsidR="003A5B70" w:rsidRPr="00F876EE" w:rsidRDefault="003A5B70" w:rsidP="003A5B70">
      <w:pPr>
        <w:ind w:left="720" w:hanging="720"/>
        <w:rPr>
          <w:rFonts w:ascii="Arial" w:hAnsi="Arial" w:cs="Arial"/>
          <w:i/>
          <w:iCs/>
        </w:rPr>
      </w:pPr>
      <w:r w:rsidRPr="00F876EE">
        <w:rPr>
          <w:rFonts w:ascii="Arial" w:hAnsi="Arial" w:cs="Arial"/>
          <w:i/>
          <w:iCs/>
        </w:rPr>
        <w:tab/>
        <w:t xml:space="preserve">The Charity Commission states that when charities are set up, it is unreasonable to expect the originators to see into the future.  The Charity Commission recognises the need to ensure that established charities remain viable and are not prevented from achieving their essential aims by conditions in their original deeds, if these do not sit well with current circumstances.  </w:t>
      </w:r>
    </w:p>
    <w:p w14:paraId="244C0D45" w14:textId="77777777" w:rsidR="003A5B70" w:rsidRPr="00F876EE" w:rsidRDefault="003A5B70" w:rsidP="003A5B70">
      <w:pPr>
        <w:ind w:left="720" w:hanging="720"/>
        <w:rPr>
          <w:rFonts w:ascii="Arial" w:hAnsi="Arial" w:cs="Arial"/>
          <w:i/>
          <w:iCs/>
        </w:rPr>
      </w:pPr>
    </w:p>
    <w:p w14:paraId="14A5CFAF" w14:textId="77777777" w:rsidR="003A5B70" w:rsidRPr="00F876EE" w:rsidRDefault="003A5B70" w:rsidP="003A5B70">
      <w:pPr>
        <w:ind w:left="720"/>
        <w:rPr>
          <w:rFonts w:ascii="Arial" w:hAnsi="Arial" w:cs="Arial"/>
          <w:i/>
          <w:iCs/>
        </w:rPr>
      </w:pPr>
      <w:r w:rsidRPr="00F876EE">
        <w:rPr>
          <w:rFonts w:ascii="Arial" w:hAnsi="Arial" w:cs="Arial"/>
          <w:i/>
          <w:iCs/>
        </w:rPr>
        <w:t>RESOLVED that Cllr Wendy Druce and the Clerk should complete an application to the Charity Commission to vary the trust deed as follows:</w:t>
      </w:r>
    </w:p>
    <w:p w14:paraId="381D2838" w14:textId="77777777" w:rsidR="003A5B70" w:rsidRPr="00F876EE" w:rsidRDefault="003A5B70" w:rsidP="003A5B70">
      <w:pPr>
        <w:numPr>
          <w:ilvl w:val="0"/>
          <w:numId w:val="3"/>
        </w:numPr>
        <w:spacing w:after="0" w:line="240" w:lineRule="auto"/>
        <w:rPr>
          <w:rFonts w:ascii="Arial" w:hAnsi="Arial" w:cs="Arial"/>
          <w:i/>
          <w:iCs/>
        </w:rPr>
      </w:pPr>
      <w:r w:rsidRPr="00F876EE">
        <w:rPr>
          <w:rFonts w:ascii="Arial" w:hAnsi="Arial" w:cs="Arial"/>
          <w:i/>
          <w:iCs/>
        </w:rPr>
        <w:t>The overarching aim of the trust is to provide a sustainable community facility for the benefit of Combe Martin villagers of all ages, with an emphasis on education wherever possible.</w:t>
      </w:r>
    </w:p>
    <w:p w14:paraId="519CB64C" w14:textId="77777777" w:rsidR="003A5B70" w:rsidRPr="00F876EE" w:rsidRDefault="003A5B70" w:rsidP="003A5B70">
      <w:pPr>
        <w:numPr>
          <w:ilvl w:val="0"/>
          <w:numId w:val="3"/>
        </w:numPr>
        <w:spacing w:after="0" w:line="240" w:lineRule="auto"/>
        <w:rPr>
          <w:rFonts w:ascii="Arial" w:hAnsi="Arial" w:cs="Arial"/>
          <w:i/>
          <w:iCs/>
        </w:rPr>
      </w:pPr>
      <w:r w:rsidRPr="00F876EE">
        <w:rPr>
          <w:rFonts w:ascii="Arial" w:hAnsi="Arial" w:cs="Arial"/>
          <w:i/>
          <w:iCs/>
        </w:rPr>
        <w:t>Broaden the use of the trust assets so that it encompasses all the current uses of the Community Centre and it would be possible to hire out rooms for uses such as ‘hot desking’ and provide a community facility.</w:t>
      </w:r>
    </w:p>
    <w:p w14:paraId="040A662B" w14:textId="77777777" w:rsidR="003A5B70" w:rsidRPr="00F876EE" w:rsidRDefault="003A5B70" w:rsidP="003A5B70">
      <w:pPr>
        <w:numPr>
          <w:ilvl w:val="0"/>
          <w:numId w:val="3"/>
        </w:numPr>
        <w:spacing w:after="0" w:line="240" w:lineRule="auto"/>
        <w:rPr>
          <w:rFonts w:ascii="Arial" w:hAnsi="Arial" w:cs="Arial"/>
          <w:i/>
          <w:iCs/>
        </w:rPr>
      </w:pPr>
      <w:r w:rsidRPr="00F876EE">
        <w:rPr>
          <w:rFonts w:ascii="Arial" w:hAnsi="Arial" w:cs="Arial"/>
          <w:i/>
          <w:iCs/>
        </w:rPr>
        <w:t>Ensure that the income generated by the building is sufficient to maintain a listed building.</w:t>
      </w:r>
    </w:p>
    <w:p w14:paraId="1DFE29F5" w14:textId="77777777" w:rsidR="003A5B70" w:rsidRPr="00F876EE" w:rsidRDefault="003A5B70" w:rsidP="003A5B70">
      <w:pPr>
        <w:numPr>
          <w:ilvl w:val="0"/>
          <w:numId w:val="3"/>
        </w:numPr>
        <w:spacing w:after="0" w:line="240" w:lineRule="auto"/>
        <w:rPr>
          <w:rFonts w:ascii="Arial" w:hAnsi="Arial" w:cs="Arial"/>
          <w:i/>
          <w:iCs/>
        </w:rPr>
      </w:pPr>
      <w:r w:rsidRPr="00F876EE">
        <w:rPr>
          <w:rFonts w:ascii="Arial" w:hAnsi="Arial" w:cs="Arial"/>
          <w:i/>
          <w:iCs/>
        </w:rPr>
        <w:t xml:space="preserve">Ensure that, should there ever be a need to wind up the trust resulting in the disposal of the building, any proceeds of such disposal will be used for the sole benefit of the people of Combe Martin, ideally such funds being transferred to Ley’s Charity.  By funds going to Ley’s Charity, it ensures that the trust assets would be used to support George Ley’s original intentions in setting up both charitable bodies. </w:t>
      </w:r>
    </w:p>
    <w:p w14:paraId="1D5FC776" w14:textId="229767B0" w:rsidR="00802498" w:rsidRDefault="00802498" w:rsidP="00802498">
      <w:pPr>
        <w:rPr>
          <w:rFonts w:ascii="Arial" w:hAnsi="Arial" w:cs="Arial"/>
          <w:i/>
          <w:iCs/>
          <w:sz w:val="24"/>
          <w:szCs w:val="24"/>
        </w:rPr>
      </w:pPr>
    </w:p>
    <w:p w14:paraId="2571817D" w14:textId="0E8154E1" w:rsidR="00BD1633" w:rsidRDefault="00BD1633" w:rsidP="00802498">
      <w:pPr>
        <w:rPr>
          <w:rFonts w:ascii="Arial" w:hAnsi="Arial" w:cs="Arial"/>
          <w:i/>
          <w:iCs/>
          <w:sz w:val="24"/>
          <w:szCs w:val="24"/>
        </w:rPr>
      </w:pPr>
    </w:p>
    <w:p w14:paraId="4547173B" w14:textId="77777777" w:rsidR="00D11846" w:rsidRDefault="00BD1633" w:rsidP="00802498">
      <w:pPr>
        <w:rPr>
          <w:rFonts w:ascii="Arial" w:hAnsi="Arial" w:cs="Arial"/>
          <w:sz w:val="24"/>
          <w:szCs w:val="24"/>
        </w:rPr>
      </w:pPr>
      <w:r>
        <w:rPr>
          <w:rFonts w:ascii="Arial" w:hAnsi="Arial" w:cs="Arial"/>
          <w:sz w:val="24"/>
          <w:szCs w:val="24"/>
        </w:rPr>
        <w:t xml:space="preserve">CMPC cannot find any record  that the actions agreed  above were completed and </w:t>
      </w:r>
      <w:r w:rsidR="00D11846">
        <w:rPr>
          <w:rFonts w:ascii="Arial" w:hAnsi="Arial" w:cs="Arial"/>
          <w:sz w:val="24"/>
          <w:szCs w:val="24"/>
        </w:rPr>
        <w:t>recent responses from the Charity Commission would tend to confirm this.</w:t>
      </w:r>
      <w:r>
        <w:rPr>
          <w:rFonts w:ascii="Arial" w:hAnsi="Arial" w:cs="Arial"/>
          <w:sz w:val="24"/>
          <w:szCs w:val="24"/>
        </w:rPr>
        <w:t xml:space="preserve"> </w:t>
      </w:r>
    </w:p>
    <w:p w14:paraId="0E68F75D" w14:textId="3BE70088" w:rsidR="00D11846" w:rsidRDefault="00BD1633" w:rsidP="00802498">
      <w:pPr>
        <w:rPr>
          <w:rFonts w:ascii="Arial" w:hAnsi="Arial" w:cs="Arial"/>
          <w:sz w:val="24"/>
          <w:szCs w:val="24"/>
        </w:rPr>
      </w:pPr>
      <w:r>
        <w:rPr>
          <w:rFonts w:ascii="Arial" w:hAnsi="Arial" w:cs="Arial"/>
          <w:sz w:val="24"/>
          <w:szCs w:val="24"/>
        </w:rPr>
        <w:t xml:space="preserve">The </w:t>
      </w:r>
      <w:r w:rsidR="00D11846">
        <w:rPr>
          <w:rFonts w:ascii="Arial" w:hAnsi="Arial" w:cs="Arial"/>
          <w:sz w:val="24"/>
          <w:szCs w:val="24"/>
        </w:rPr>
        <w:t xml:space="preserve">wording of the </w:t>
      </w:r>
      <w:r>
        <w:rPr>
          <w:rFonts w:ascii="Arial" w:hAnsi="Arial" w:cs="Arial"/>
          <w:sz w:val="24"/>
          <w:szCs w:val="24"/>
        </w:rPr>
        <w:t>extract</w:t>
      </w:r>
      <w:r w:rsidR="00D11846">
        <w:rPr>
          <w:rFonts w:ascii="Arial" w:hAnsi="Arial" w:cs="Arial"/>
          <w:sz w:val="24"/>
          <w:szCs w:val="24"/>
        </w:rPr>
        <w:t xml:space="preserve"> contains errors of detail, but the actions </w:t>
      </w:r>
      <w:r w:rsidR="00760344">
        <w:rPr>
          <w:rFonts w:ascii="Arial" w:hAnsi="Arial" w:cs="Arial"/>
          <w:sz w:val="24"/>
          <w:szCs w:val="24"/>
        </w:rPr>
        <w:t xml:space="preserve">identified </w:t>
      </w:r>
      <w:r w:rsidR="00D11846">
        <w:rPr>
          <w:rFonts w:ascii="Arial" w:hAnsi="Arial" w:cs="Arial"/>
          <w:sz w:val="24"/>
          <w:szCs w:val="24"/>
        </w:rPr>
        <w:t xml:space="preserve">are basically correct. However, it fails to recognise the importance of separation of the Trustees actions from that of CMPC, the </w:t>
      </w:r>
      <w:r w:rsidR="00760344">
        <w:rPr>
          <w:rFonts w:ascii="Arial" w:hAnsi="Arial" w:cs="Arial"/>
          <w:sz w:val="24"/>
          <w:szCs w:val="24"/>
        </w:rPr>
        <w:t xml:space="preserve">Trust </w:t>
      </w:r>
      <w:r w:rsidR="00D11846">
        <w:rPr>
          <w:rFonts w:ascii="Arial" w:hAnsi="Arial" w:cs="Arial"/>
          <w:sz w:val="24"/>
          <w:szCs w:val="24"/>
        </w:rPr>
        <w:t>business cannot be conducted under the committee structure of CMPC, but</w:t>
      </w:r>
      <w:r w:rsidR="00372E2D">
        <w:rPr>
          <w:rFonts w:ascii="Arial" w:hAnsi="Arial" w:cs="Arial"/>
          <w:sz w:val="24"/>
          <w:szCs w:val="24"/>
        </w:rPr>
        <w:t xml:space="preserve"> like the finances</w:t>
      </w:r>
      <w:r w:rsidR="00D11846">
        <w:rPr>
          <w:rFonts w:ascii="Arial" w:hAnsi="Arial" w:cs="Arial"/>
          <w:sz w:val="24"/>
          <w:szCs w:val="24"/>
        </w:rPr>
        <w:t xml:space="preserve"> has to be stand alone</w:t>
      </w:r>
      <w:r w:rsidR="000169E5">
        <w:rPr>
          <w:rFonts w:ascii="Arial" w:hAnsi="Arial" w:cs="Arial"/>
          <w:sz w:val="24"/>
          <w:szCs w:val="24"/>
        </w:rPr>
        <w:t xml:space="preserve"> and visible to the public</w:t>
      </w:r>
      <w:r w:rsidR="00D11846">
        <w:rPr>
          <w:rFonts w:ascii="Arial" w:hAnsi="Arial" w:cs="Arial"/>
          <w:sz w:val="24"/>
          <w:szCs w:val="24"/>
        </w:rPr>
        <w:t xml:space="preserve">. </w:t>
      </w:r>
    </w:p>
    <w:p w14:paraId="12A2059F" w14:textId="106CB94E" w:rsidR="00BD1633" w:rsidRPr="00BD1633" w:rsidRDefault="00D11846" w:rsidP="00802498">
      <w:pPr>
        <w:rPr>
          <w:rFonts w:ascii="Arial" w:hAnsi="Arial" w:cs="Arial"/>
          <w:sz w:val="24"/>
          <w:szCs w:val="24"/>
        </w:rPr>
      </w:pPr>
      <w:r>
        <w:rPr>
          <w:rFonts w:ascii="Arial" w:hAnsi="Arial" w:cs="Arial"/>
          <w:sz w:val="24"/>
          <w:szCs w:val="24"/>
        </w:rPr>
        <w:t xml:space="preserve">In addition the Charity Commission has confirmed there is no connection with the ‘Ley’s Charity’ although the surnames are the same.    </w:t>
      </w:r>
    </w:p>
    <w:p w14:paraId="6130E3DF" w14:textId="586A4056" w:rsidR="00D97B5B" w:rsidRDefault="00056822" w:rsidP="00056822">
      <w:pPr>
        <w:pStyle w:val="ListParagraph"/>
        <w:numPr>
          <w:ilvl w:val="0"/>
          <w:numId w:val="1"/>
        </w:numPr>
        <w:rPr>
          <w:rFonts w:ascii="Arial" w:hAnsi="Arial" w:cs="Arial"/>
          <w:b/>
          <w:bCs/>
          <w:sz w:val="24"/>
          <w:szCs w:val="24"/>
        </w:rPr>
      </w:pPr>
      <w:r>
        <w:rPr>
          <w:rFonts w:ascii="Arial" w:hAnsi="Arial" w:cs="Arial"/>
          <w:b/>
          <w:bCs/>
          <w:sz w:val="24"/>
          <w:szCs w:val="24"/>
        </w:rPr>
        <w:t xml:space="preserve">CMPC </w:t>
      </w:r>
      <w:r w:rsidR="0076479E">
        <w:rPr>
          <w:rFonts w:ascii="Arial" w:hAnsi="Arial" w:cs="Arial"/>
          <w:b/>
          <w:bCs/>
          <w:sz w:val="24"/>
          <w:szCs w:val="24"/>
        </w:rPr>
        <w:t xml:space="preserve"> and Trustee </w:t>
      </w:r>
      <w:r>
        <w:rPr>
          <w:rFonts w:ascii="Arial" w:hAnsi="Arial" w:cs="Arial"/>
          <w:b/>
          <w:bCs/>
          <w:sz w:val="24"/>
          <w:szCs w:val="24"/>
        </w:rPr>
        <w:t>Actions</w:t>
      </w:r>
    </w:p>
    <w:p w14:paraId="29746F37" w14:textId="4E06D42F" w:rsidR="009F3AAB" w:rsidRDefault="009F3AAB" w:rsidP="00056822">
      <w:pPr>
        <w:rPr>
          <w:rFonts w:ascii="Arial" w:hAnsi="Arial" w:cs="Arial"/>
          <w:sz w:val="24"/>
          <w:szCs w:val="24"/>
        </w:rPr>
      </w:pPr>
      <w:r>
        <w:rPr>
          <w:rFonts w:ascii="Arial" w:hAnsi="Arial" w:cs="Arial"/>
          <w:sz w:val="24"/>
          <w:szCs w:val="24"/>
        </w:rPr>
        <w:t xml:space="preserve">4.1 </w:t>
      </w:r>
      <w:r>
        <w:rPr>
          <w:rFonts w:ascii="Arial" w:hAnsi="Arial" w:cs="Arial"/>
          <w:sz w:val="24"/>
          <w:szCs w:val="24"/>
        </w:rPr>
        <w:tab/>
      </w:r>
      <w:r w:rsidR="0076479E">
        <w:rPr>
          <w:rFonts w:ascii="Arial" w:hAnsi="Arial" w:cs="Arial"/>
          <w:sz w:val="24"/>
          <w:szCs w:val="24"/>
        </w:rPr>
        <w:t xml:space="preserve">The </w:t>
      </w:r>
      <w:r w:rsidR="0074648C">
        <w:rPr>
          <w:rFonts w:ascii="Arial" w:hAnsi="Arial" w:cs="Arial"/>
          <w:sz w:val="24"/>
          <w:szCs w:val="24"/>
        </w:rPr>
        <w:t xml:space="preserve">CMPC </w:t>
      </w:r>
      <w:r w:rsidR="0076479E">
        <w:rPr>
          <w:rFonts w:ascii="Arial" w:hAnsi="Arial" w:cs="Arial"/>
          <w:sz w:val="24"/>
          <w:szCs w:val="24"/>
        </w:rPr>
        <w:t xml:space="preserve">trustees </w:t>
      </w:r>
      <w:r w:rsidR="00056822">
        <w:rPr>
          <w:rFonts w:ascii="Arial" w:hAnsi="Arial" w:cs="Arial"/>
          <w:sz w:val="24"/>
          <w:szCs w:val="24"/>
        </w:rPr>
        <w:t xml:space="preserve">will </w:t>
      </w:r>
      <w:r w:rsidR="0076479E">
        <w:rPr>
          <w:rFonts w:ascii="Arial" w:hAnsi="Arial" w:cs="Arial"/>
          <w:sz w:val="24"/>
          <w:szCs w:val="24"/>
        </w:rPr>
        <w:t xml:space="preserve">publish an agenda and </w:t>
      </w:r>
      <w:r w:rsidR="00056822">
        <w:rPr>
          <w:rFonts w:ascii="Arial" w:hAnsi="Arial" w:cs="Arial"/>
          <w:sz w:val="24"/>
          <w:szCs w:val="24"/>
        </w:rPr>
        <w:t>convene a public board meeting of the Trustees soon after the COVID-19 restrictions</w:t>
      </w:r>
      <w:r w:rsidR="0076479E">
        <w:rPr>
          <w:rFonts w:ascii="Arial" w:hAnsi="Arial" w:cs="Arial"/>
          <w:sz w:val="24"/>
          <w:szCs w:val="24"/>
        </w:rPr>
        <w:t xml:space="preserve"> are lifted</w:t>
      </w:r>
      <w:r>
        <w:rPr>
          <w:rFonts w:ascii="Arial" w:hAnsi="Arial" w:cs="Arial"/>
          <w:sz w:val="24"/>
          <w:szCs w:val="24"/>
        </w:rPr>
        <w:t>.</w:t>
      </w:r>
    </w:p>
    <w:p w14:paraId="2111B571" w14:textId="6FCDD140" w:rsidR="009F3AAB" w:rsidRDefault="009F3AAB" w:rsidP="00056822">
      <w:pPr>
        <w:rPr>
          <w:rFonts w:ascii="Arial" w:hAnsi="Arial" w:cs="Arial"/>
          <w:sz w:val="24"/>
          <w:szCs w:val="24"/>
        </w:rPr>
      </w:pPr>
      <w:r>
        <w:rPr>
          <w:rFonts w:ascii="Arial" w:hAnsi="Arial" w:cs="Arial"/>
          <w:sz w:val="24"/>
          <w:szCs w:val="24"/>
        </w:rPr>
        <w:t xml:space="preserve">4.2 </w:t>
      </w:r>
      <w:r>
        <w:rPr>
          <w:rFonts w:ascii="Arial" w:hAnsi="Arial" w:cs="Arial"/>
          <w:sz w:val="24"/>
          <w:szCs w:val="24"/>
        </w:rPr>
        <w:tab/>
        <w:t>CMPC will provide a financial statement on the charities position</w:t>
      </w:r>
      <w:r w:rsidR="000169E5">
        <w:rPr>
          <w:rFonts w:ascii="Arial" w:hAnsi="Arial" w:cs="Arial"/>
          <w:sz w:val="24"/>
          <w:szCs w:val="24"/>
        </w:rPr>
        <w:t xml:space="preserve"> to the Trustees</w:t>
      </w:r>
      <w:r>
        <w:rPr>
          <w:rFonts w:ascii="Arial" w:hAnsi="Arial" w:cs="Arial"/>
          <w:sz w:val="24"/>
          <w:szCs w:val="24"/>
        </w:rPr>
        <w:t>. (this will be provided at cost by CMPC’s finance officer.)</w:t>
      </w:r>
    </w:p>
    <w:p w14:paraId="25E573D6" w14:textId="65FCA2DE" w:rsidR="0074648C" w:rsidRDefault="0074648C" w:rsidP="00056822">
      <w:pPr>
        <w:rPr>
          <w:rFonts w:ascii="Arial" w:hAnsi="Arial" w:cs="Arial"/>
          <w:sz w:val="24"/>
          <w:szCs w:val="24"/>
        </w:rPr>
      </w:pPr>
      <w:r>
        <w:rPr>
          <w:rFonts w:ascii="Arial" w:hAnsi="Arial" w:cs="Arial"/>
          <w:sz w:val="24"/>
          <w:szCs w:val="24"/>
        </w:rPr>
        <w:t xml:space="preserve">4.3. </w:t>
      </w:r>
      <w:r>
        <w:rPr>
          <w:rFonts w:ascii="Arial" w:hAnsi="Arial" w:cs="Arial"/>
          <w:sz w:val="24"/>
          <w:szCs w:val="24"/>
        </w:rPr>
        <w:tab/>
        <w:t>CMPC will</w:t>
      </w:r>
      <w:r w:rsidR="000169E5">
        <w:rPr>
          <w:rFonts w:ascii="Arial" w:hAnsi="Arial" w:cs="Arial"/>
          <w:sz w:val="24"/>
          <w:szCs w:val="24"/>
        </w:rPr>
        <w:t xml:space="preserve"> on behalf of the Charity,</w:t>
      </w:r>
      <w:r>
        <w:rPr>
          <w:rFonts w:ascii="Arial" w:hAnsi="Arial" w:cs="Arial"/>
          <w:sz w:val="24"/>
          <w:szCs w:val="24"/>
        </w:rPr>
        <w:t xml:space="preserve"> approach North Devon District Council for a review of the rate relief entitlement that should be applied and a refund of rates that have been paid by CMPC. CMPC will withhold further rate payments for CMCC until the matter is resolved. </w:t>
      </w:r>
    </w:p>
    <w:p w14:paraId="146FCC25" w14:textId="19D27AF5" w:rsidR="0076479E" w:rsidRDefault="009F3AAB" w:rsidP="00056822">
      <w:pPr>
        <w:rPr>
          <w:rFonts w:ascii="Arial" w:hAnsi="Arial" w:cs="Arial"/>
          <w:sz w:val="24"/>
          <w:szCs w:val="24"/>
        </w:rPr>
      </w:pPr>
      <w:r>
        <w:rPr>
          <w:rFonts w:ascii="Arial" w:hAnsi="Arial" w:cs="Arial"/>
          <w:sz w:val="24"/>
          <w:szCs w:val="24"/>
        </w:rPr>
        <w:t>4.</w:t>
      </w:r>
      <w:r w:rsidR="0074648C">
        <w:rPr>
          <w:rFonts w:ascii="Arial" w:hAnsi="Arial" w:cs="Arial"/>
          <w:sz w:val="24"/>
          <w:szCs w:val="24"/>
        </w:rPr>
        <w:t>4</w:t>
      </w:r>
      <w:r>
        <w:rPr>
          <w:rFonts w:ascii="Arial" w:hAnsi="Arial" w:cs="Arial"/>
          <w:sz w:val="24"/>
          <w:szCs w:val="24"/>
        </w:rPr>
        <w:tab/>
      </w:r>
      <w:r w:rsidR="0076479E">
        <w:rPr>
          <w:rFonts w:ascii="Arial" w:hAnsi="Arial" w:cs="Arial"/>
          <w:sz w:val="24"/>
          <w:szCs w:val="24"/>
        </w:rPr>
        <w:t xml:space="preserve">CMCC Trustees will ask a third party to prepare a new ‘objective’ or new ‘scheme’ for the Charity to move the focus from ‘education ‘ to </w:t>
      </w:r>
      <w:r w:rsidR="000169E5">
        <w:rPr>
          <w:rFonts w:ascii="Arial" w:hAnsi="Arial" w:cs="Arial"/>
          <w:sz w:val="24"/>
          <w:szCs w:val="24"/>
        </w:rPr>
        <w:t>‘</w:t>
      </w:r>
      <w:r w:rsidR="0076479E">
        <w:rPr>
          <w:rFonts w:ascii="Arial" w:hAnsi="Arial" w:cs="Arial"/>
          <w:sz w:val="24"/>
          <w:szCs w:val="24"/>
        </w:rPr>
        <w:t>community use and benefit</w:t>
      </w:r>
      <w:r w:rsidR="000169E5">
        <w:rPr>
          <w:rFonts w:ascii="Arial" w:hAnsi="Arial" w:cs="Arial"/>
          <w:sz w:val="24"/>
          <w:szCs w:val="24"/>
        </w:rPr>
        <w:t>’</w:t>
      </w:r>
      <w:r w:rsidR="0076479E">
        <w:rPr>
          <w:rFonts w:ascii="Arial" w:hAnsi="Arial" w:cs="Arial"/>
          <w:sz w:val="24"/>
          <w:szCs w:val="24"/>
        </w:rPr>
        <w:t>.</w:t>
      </w:r>
    </w:p>
    <w:p w14:paraId="35BE5132" w14:textId="4FD9106D" w:rsidR="009F3AAB" w:rsidRDefault="0076479E" w:rsidP="00056822">
      <w:pPr>
        <w:rPr>
          <w:rFonts w:ascii="Arial" w:hAnsi="Arial" w:cs="Arial"/>
          <w:sz w:val="24"/>
          <w:szCs w:val="24"/>
        </w:rPr>
      </w:pPr>
      <w:r>
        <w:rPr>
          <w:rFonts w:ascii="Arial" w:hAnsi="Arial" w:cs="Arial"/>
          <w:sz w:val="24"/>
          <w:szCs w:val="24"/>
        </w:rPr>
        <w:t>4.</w:t>
      </w:r>
      <w:r w:rsidR="0074648C">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 CMCC Trustees will consider this new scheme and if agreed </w:t>
      </w:r>
      <w:r w:rsidR="001C0CD4">
        <w:rPr>
          <w:rFonts w:ascii="Arial" w:hAnsi="Arial" w:cs="Arial"/>
          <w:sz w:val="24"/>
          <w:szCs w:val="24"/>
        </w:rPr>
        <w:t xml:space="preserve">ask the third party to </w:t>
      </w:r>
      <w:r>
        <w:rPr>
          <w:rFonts w:ascii="Arial" w:hAnsi="Arial" w:cs="Arial"/>
          <w:sz w:val="24"/>
          <w:szCs w:val="24"/>
        </w:rPr>
        <w:t>enter into discussions with the Charity Commissioners</w:t>
      </w:r>
      <w:r w:rsidR="001C0CD4">
        <w:rPr>
          <w:rFonts w:ascii="Arial" w:hAnsi="Arial" w:cs="Arial"/>
          <w:sz w:val="24"/>
          <w:szCs w:val="24"/>
        </w:rPr>
        <w:t xml:space="preserve"> on the Trustees behalf.</w:t>
      </w:r>
    </w:p>
    <w:p w14:paraId="5FE2C203" w14:textId="6750D5BB" w:rsidR="0074648C" w:rsidRDefault="0074648C" w:rsidP="00056822">
      <w:pPr>
        <w:rPr>
          <w:rFonts w:ascii="Arial" w:hAnsi="Arial" w:cs="Arial"/>
          <w:sz w:val="24"/>
          <w:szCs w:val="24"/>
        </w:rPr>
      </w:pPr>
      <w:r>
        <w:rPr>
          <w:rFonts w:ascii="Arial" w:hAnsi="Arial" w:cs="Arial"/>
          <w:sz w:val="24"/>
          <w:szCs w:val="24"/>
        </w:rPr>
        <w:t>4.6</w:t>
      </w:r>
      <w:r>
        <w:rPr>
          <w:rFonts w:ascii="Arial" w:hAnsi="Arial" w:cs="Arial"/>
          <w:sz w:val="24"/>
          <w:szCs w:val="24"/>
        </w:rPr>
        <w:tab/>
        <w:t xml:space="preserve"> CMCC Trustees will invite the re-establishment of a management group to represent the community and users of the CMCC.</w:t>
      </w:r>
    </w:p>
    <w:p w14:paraId="23245215" w14:textId="26F62101" w:rsidR="0074648C" w:rsidRDefault="0074648C" w:rsidP="00056822">
      <w:pPr>
        <w:rPr>
          <w:rFonts w:ascii="Arial" w:hAnsi="Arial" w:cs="Arial"/>
          <w:sz w:val="24"/>
          <w:szCs w:val="24"/>
        </w:rPr>
      </w:pPr>
      <w:r>
        <w:rPr>
          <w:rFonts w:ascii="Arial" w:hAnsi="Arial" w:cs="Arial"/>
          <w:sz w:val="24"/>
          <w:szCs w:val="24"/>
        </w:rPr>
        <w:t xml:space="preserve">4.7 </w:t>
      </w:r>
      <w:r>
        <w:rPr>
          <w:rFonts w:ascii="Arial" w:hAnsi="Arial" w:cs="Arial"/>
          <w:sz w:val="24"/>
          <w:szCs w:val="24"/>
        </w:rPr>
        <w:tab/>
        <w:t>CMPC will recharge the charity for all future time</w:t>
      </w:r>
      <w:r w:rsidR="00FC1128">
        <w:rPr>
          <w:rFonts w:ascii="Arial" w:hAnsi="Arial" w:cs="Arial"/>
          <w:sz w:val="24"/>
          <w:szCs w:val="24"/>
        </w:rPr>
        <w:t xml:space="preserve">/resources </w:t>
      </w:r>
      <w:r>
        <w:rPr>
          <w:rFonts w:ascii="Arial" w:hAnsi="Arial" w:cs="Arial"/>
          <w:sz w:val="24"/>
          <w:szCs w:val="24"/>
        </w:rPr>
        <w:t xml:space="preserve">spent on </w:t>
      </w:r>
      <w:r w:rsidR="00EC175A">
        <w:rPr>
          <w:rFonts w:ascii="Arial" w:hAnsi="Arial" w:cs="Arial"/>
          <w:sz w:val="24"/>
          <w:szCs w:val="24"/>
        </w:rPr>
        <w:t xml:space="preserve">supporting </w:t>
      </w:r>
      <w:r>
        <w:rPr>
          <w:rFonts w:ascii="Arial" w:hAnsi="Arial" w:cs="Arial"/>
          <w:sz w:val="24"/>
          <w:szCs w:val="24"/>
        </w:rPr>
        <w:t>CMCC business</w:t>
      </w:r>
      <w:r w:rsidR="00FC1128">
        <w:rPr>
          <w:rFonts w:ascii="Arial" w:hAnsi="Arial" w:cs="Arial"/>
          <w:sz w:val="24"/>
          <w:szCs w:val="24"/>
        </w:rPr>
        <w:t>/site.</w:t>
      </w:r>
    </w:p>
    <w:p w14:paraId="4B5CE334" w14:textId="722AAE19" w:rsidR="00EC175A" w:rsidRPr="00EC175A" w:rsidRDefault="00EC175A" w:rsidP="00056822">
      <w:pPr>
        <w:rPr>
          <w:rFonts w:ascii="Arial" w:hAnsi="Arial" w:cs="Arial"/>
          <w:b/>
          <w:bCs/>
          <w:sz w:val="24"/>
          <w:szCs w:val="24"/>
        </w:rPr>
      </w:pPr>
      <w:r>
        <w:rPr>
          <w:rFonts w:ascii="Arial" w:hAnsi="Arial" w:cs="Arial"/>
          <w:b/>
          <w:bCs/>
          <w:sz w:val="24"/>
          <w:szCs w:val="24"/>
        </w:rPr>
        <w:t>5.</w:t>
      </w:r>
      <w:r>
        <w:rPr>
          <w:rFonts w:ascii="Arial" w:hAnsi="Arial" w:cs="Arial"/>
          <w:b/>
          <w:bCs/>
          <w:sz w:val="24"/>
          <w:szCs w:val="24"/>
        </w:rPr>
        <w:tab/>
        <w:t>Future</w:t>
      </w:r>
    </w:p>
    <w:p w14:paraId="62FC8681" w14:textId="03F5902E" w:rsidR="0074648C" w:rsidRPr="00EC175A" w:rsidRDefault="00EC175A" w:rsidP="00056822">
      <w:pPr>
        <w:rPr>
          <w:rFonts w:ascii="Arial" w:hAnsi="Arial" w:cs="Arial"/>
          <w:sz w:val="24"/>
          <w:szCs w:val="24"/>
        </w:rPr>
      </w:pPr>
      <w:r>
        <w:rPr>
          <w:rFonts w:ascii="Arial" w:hAnsi="Arial" w:cs="Arial"/>
          <w:sz w:val="24"/>
          <w:szCs w:val="24"/>
        </w:rPr>
        <w:t xml:space="preserve">The immediate challenge  for CMPC is to implement proper governance in the </w:t>
      </w:r>
      <w:r w:rsidR="00F76394">
        <w:rPr>
          <w:rFonts w:ascii="Arial" w:hAnsi="Arial" w:cs="Arial"/>
          <w:sz w:val="24"/>
          <w:szCs w:val="24"/>
        </w:rPr>
        <w:t xml:space="preserve">conduct of the Trustees and </w:t>
      </w:r>
      <w:r>
        <w:rPr>
          <w:rFonts w:ascii="Arial" w:hAnsi="Arial" w:cs="Arial"/>
          <w:sz w:val="24"/>
          <w:szCs w:val="24"/>
        </w:rPr>
        <w:t xml:space="preserve">running of the Charity.  Failure of the </w:t>
      </w:r>
      <w:r w:rsidR="000169E5">
        <w:rPr>
          <w:rFonts w:ascii="Arial" w:hAnsi="Arial" w:cs="Arial"/>
          <w:sz w:val="24"/>
          <w:szCs w:val="24"/>
        </w:rPr>
        <w:t>Charity</w:t>
      </w:r>
      <w:r>
        <w:rPr>
          <w:rFonts w:ascii="Arial" w:hAnsi="Arial" w:cs="Arial"/>
          <w:sz w:val="24"/>
          <w:szCs w:val="24"/>
        </w:rPr>
        <w:t xml:space="preserve"> </w:t>
      </w:r>
      <w:r w:rsidR="00F76394">
        <w:rPr>
          <w:rFonts w:ascii="Arial" w:hAnsi="Arial" w:cs="Arial"/>
          <w:sz w:val="24"/>
          <w:szCs w:val="24"/>
        </w:rPr>
        <w:t xml:space="preserve">before agreeing a new scheme </w:t>
      </w:r>
      <w:r>
        <w:rPr>
          <w:rFonts w:ascii="Arial" w:hAnsi="Arial" w:cs="Arial"/>
          <w:sz w:val="24"/>
          <w:szCs w:val="24"/>
        </w:rPr>
        <w:t>would bring no benefit to the residents of Combe Martin</w:t>
      </w:r>
      <w:r w:rsidR="00F76394">
        <w:rPr>
          <w:rFonts w:ascii="Arial" w:hAnsi="Arial" w:cs="Arial"/>
          <w:sz w:val="24"/>
          <w:szCs w:val="24"/>
        </w:rPr>
        <w:t xml:space="preserve">. Formally adopting ‘community use’ is a necessary change, but gives no guarantee as to the long term future of this listed building or Charity, which is currently a drain on Parish Council funds.   </w:t>
      </w:r>
    </w:p>
    <w:p w14:paraId="3A6BA5F1" w14:textId="1B6C400A" w:rsidR="00056822" w:rsidRDefault="00F76394" w:rsidP="00056822">
      <w:pPr>
        <w:rPr>
          <w:rFonts w:ascii="Arial" w:hAnsi="Arial" w:cs="Arial"/>
          <w:sz w:val="24"/>
          <w:szCs w:val="24"/>
        </w:rPr>
      </w:pPr>
      <w:r>
        <w:rPr>
          <w:rFonts w:ascii="Arial" w:hAnsi="Arial" w:cs="Arial"/>
          <w:sz w:val="24"/>
          <w:szCs w:val="24"/>
        </w:rPr>
        <w:t>Cllr David Woodbury</w:t>
      </w:r>
    </w:p>
    <w:p w14:paraId="22E17403" w14:textId="429B0919" w:rsidR="00F76394" w:rsidRPr="00056822" w:rsidRDefault="00F76394" w:rsidP="00056822">
      <w:pPr>
        <w:rPr>
          <w:rFonts w:ascii="Arial" w:hAnsi="Arial" w:cs="Arial"/>
          <w:sz w:val="24"/>
          <w:szCs w:val="24"/>
        </w:rPr>
      </w:pPr>
      <w:r>
        <w:rPr>
          <w:rFonts w:ascii="Arial" w:hAnsi="Arial" w:cs="Arial"/>
          <w:sz w:val="24"/>
          <w:szCs w:val="24"/>
        </w:rPr>
        <w:t>Chair CMPC.</w:t>
      </w:r>
    </w:p>
    <w:sectPr w:rsidR="00F76394" w:rsidRPr="000568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2507" w14:textId="77777777" w:rsidR="00D7324B" w:rsidRDefault="00D7324B" w:rsidP="00AC6087">
      <w:pPr>
        <w:spacing w:after="0" w:line="240" w:lineRule="auto"/>
      </w:pPr>
      <w:r>
        <w:separator/>
      </w:r>
    </w:p>
  </w:endnote>
  <w:endnote w:type="continuationSeparator" w:id="0">
    <w:p w14:paraId="037BAD4B" w14:textId="77777777" w:rsidR="00D7324B" w:rsidRDefault="00D7324B" w:rsidP="00AC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1284" w14:textId="77777777" w:rsidR="00AC6087" w:rsidRDefault="00AC6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4264"/>
      <w:docPartObj>
        <w:docPartGallery w:val="Page Numbers (Bottom of Page)"/>
        <w:docPartUnique/>
      </w:docPartObj>
    </w:sdtPr>
    <w:sdtEndPr>
      <w:rPr>
        <w:noProof/>
      </w:rPr>
    </w:sdtEndPr>
    <w:sdtContent>
      <w:p w14:paraId="4F39A81C" w14:textId="16E036EB" w:rsidR="00AC6087" w:rsidRDefault="00AC6087">
        <w:pPr>
          <w:pStyle w:val="Footer"/>
          <w:jc w:val="center"/>
        </w:pPr>
        <w:r>
          <w:fldChar w:fldCharType="begin"/>
        </w:r>
        <w:r>
          <w:instrText xml:space="preserve"> PAGE   \* MERGEFORMAT </w:instrText>
        </w:r>
        <w:r>
          <w:fldChar w:fldCharType="separate"/>
        </w:r>
        <w:r w:rsidR="00B8543F">
          <w:rPr>
            <w:noProof/>
          </w:rPr>
          <w:t>2</w:t>
        </w:r>
        <w:r>
          <w:rPr>
            <w:noProof/>
          </w:rPr>
          <w:fldChar w:fldCharType="end"/>
        </w:r>
      </w:p>
    </w:sdtContent>
  </w:sdt>
  <w:p w14:paraId="2707853B" w14:textId="77777777" w:rsidR="00AC6087" w:rsidRDefault="00AC6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6F9D" w14:textId="77777777" w:rsidR="00AC6087" w:rsidRDefault="00AC6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95851" w14:textId="77777777" w:rsidR="00D7324B" w:rsidRDefault="00D7324B" w:rsidP="00AC6087">
      <w:pPr>
        <w:spacing w:after="0" w:line="240" w:lineRule="auto"/>
      </w:pPr>
      <w:r>
        <w:separator/>
      </w:r>
    </w:p>
  </w:footnote>
  <w:footnote w:type="continuationSeparator" w:id="0">
    <w:p w14:paraId="324C16FA" w14:textId="77777777" w:rsidR="00D7324B" w:rsidRDefault="00D7324B" w:rsidP="00AC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3820" w14:textId="77777777" w:rsidR="00AC6087" w:rsidRDefault="00AC6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E613" w14:textId="77777777" w:rsidR="00AC6087" w:rsidRDefault="00AC6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4C69" w14:textId="77777777" w:rsidR="00AC6087" w:rsidRDefault="00AC6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1363"/>
    <w:multiLevelType w:val="multilevel"/>
    <w:tmpl w:val="243C886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8ED29D5"/>
    <w:multiLevelType w:val="multilevel"/>
    <w:tmpl w:val="F588E5E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50133184"/>
    <w:multiLevelType w:val="hybridMultilevel"/>
    <w:tmpl w:val="9BF6D5E6"/>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3" w15:restartNumberingAfterBreak="0">
    <w:nsid w:val="6B3938A2"/>
    <w:multiLevelType w:val="hybridMultilevel"/>
    <w:tmpl w:val="9EAA8D4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4E"/>
    <w:rsid w:val="000169E5"/>
    <w:rsid w:val="00056822"/>
    <w:rsid w:val="001B779F"/>
    <w:rsid w:val="001C0CD4"/>
    <w:rsid w:val="001D71E7"/>
    <w:rsid w:val="00205076"/>
    <w:rsid w:val="00372E2D"/>
    <w:rsid w:val="00381153"/>
    <w:rsid w:val="003A5B70"/>
    <w:rsid w:val="003E0D0B"/>
    <w:rsid w:val="003F1EA2"/>
    <w:rsid w:val="004331C0"/>
    <w:rsid w:val="00593D1B"/>
    <w:rsid w:val="00600D92"/>
    <w:rsid w:val="006E35F6"/>
    <w:rsid w:val="0074648C"/>
    <w:rsid w:val="00760344"/>
    <w:rsid w:val="0076479E"/>
    <w:rsid w:val="00802498"/>
    <w:rsid w:val="00984CBE"/>
    <w:rsid w:val="009954D4"/>
    <w:rsid w:val="009B7183"/>
    <w:rsid w:val="009F3AAB"/>
    <w:rsid w:val="00AC6087"/>
    <w:rsid w:val="00AC773C"/>
    <w:rsid w:val="00B1245C"/>
    <w:rsid w:val="00B8543F"/>
    <w:rsid w:val="00BD1633"/>
    <w:rsid w:val="00C13A28"/>
    <w:rsid w:val="00C6344E"/>
    <w:rsid w:val="00CE0B88"/>
    <w:rsid w:val="00D11846"/>
    <w:rsid w:val="00D43417"/>
    <w:rsid w:val="00D7324B"/>
    <w:rsid w:val="00D97B5B"/>
    <w:rsid w:val="00E924FB"/>
    <w:rsid w:val="00E942BA"/>
    <w:rsid w:val="00EC175A"/>
    <w:rsid w:val="00ED7001"/>
    <w:rsid w:val="00F76394"/>
    <w:rsid w:val="00F876EE"/>
    <w:rsid w:val="00FC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277"/>
  <w15:chartTrackingRefBased/>
  <w15:docId w15:val="{EBA1CF91-B3BD-4855-80D5-5533822C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FB"/>
    <w:pPr>
      <w:ind w:left="720"/>
      <w:contextualSpacing/>
    </w:pPr>
  </w:style>
  <w:style w:type="paragraph" w:styleId="Title">
    <w:name w:val="Title"/>
    <w:basedOn w:val="Normal"/>
    <w:link w:val="TitleChar"/>
    <w:qFormat/>
    <w:rsid w:val="00802498"/>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02498"/>
    <w:rPr>
      <w:rFonts w:ascii="Times New Roman" w:eastAsia="Times New Roman" w:hAnsi="Times New Roman" w:cs="Times New Roman"/>
      <w:b/>
      <w:sz w:val="32"/>
      <w:szCs w:val="20"/>
    </w:rPr>
  </w:style>
  <w:style w:type="paragraph" w:styleId="BodyText">
    <w:name w:val="Body Text"/>
    <w:basedOn w:val="Normal"/>
    <w:link w:val="BodyTextChar"/>
    <w:semiHidden/>
    <w:unhideWhenUsed/>
    <w:rsid w:val="00802498"/>
    <w:pPr>
      <w:spacing w:after="0" w:line="240" w:lineRule="auto"/>
    </w:pPr>
    <w:rPr>
      <w:rFonts w:ascii="News Gothic MT" w:eastAsia="Times New Roman" w:hAnsi="News Gothic MT" w:cs="Times New Roman"/>
      <w:sz w:val="24"/>
      <w:szCs w:val="20"/>
    </w:rPr>
  </w:style>
  <w:style w:type="character" w:customStyle="1" w:styleId="BodyTextChar">
    <w:name w:val="Body Text Char"/>
    <w:basedOn w:val="DefaultParagraphFont"/>
    <w:link w:val="BodyText"/>
    <w:semiHidden/>
    <w:rsid w:val="00802498"/>
    <w:rPr>
      <w:rFonts w:ascii="News Gothic MT" w:eastAsia="Times New Roman" w:hAnsi="News Gothic MT" w:cs="Times New Roman"/>
      <w:sz w:val="24"/>
      <w:szCs w:val="20"/>
    </w:rPr>
  </w:style>
  <w:style w:type="paragraph" w:styleId="BodyText2">
    <w:name w:val="Body Text 2"/>
    <w:basedOn w:val="Normal"/>
    <w:link w:val="BodyText2Char"/>
    <w:uiPriority w:val="99"/>
    <w:semiHidden/>
    <w:unhideWhenUsed/>
    <w:rsid w:val="003A5B70"/>
    <w:pPr>
      <w:spacing w:after="120" w:line="480" w:lineRule="auto"/>
    </w:pPr>
  </w:style>
  <w:style w:type="character" w:customStyle="1" w:styleId="BodyText2Char">
    <w:name w:val="Body Text 2 Char"/>
    <w:basedOn w:val="DefaultParagraphFont"/>
    <w:link w:val="BodyText2"/>
    <w:uiPriority w:val="99"/>
    <w:semiHidden/>
    <w:rsid w:val="003A5B70"/>
  </w:style>
  <w:style w:type="paragraph" w:styleId="Header">
    <w:name w:val="header"/>
    <w:basedOn w:val="Normal"/>
    <w:link w:val="HeaderChar"/>
    <w:uiPriority w:val="99"/>
    <w:unhideWhenUsed/>
    <w:rsid w:val="00AC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087"/>
  </w:style>
  <w:style w:type="paragraph" w:styleId="Footer">
    <w:name w:val="footer"/>
    <w:basedOn w:val="Normal"/>
    <w:link w:val="FooterChar"/>
    <w:uiPriority w:val="99"/>
    <w:unhideWhenUsed/>
    <w:rsid w:val="00AC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8220">
      <w:bodyDiv w:val="1"/>
      <w:marLeft w:val="0"/>
      <w:marRight w:val="0"/>
      <w:marTop w:val="0"/>
      <w:marBottom w:val="0"/>
      <w:divBdr>
        <w:top w:val="none" w:sz="0" w:space="0" w:color="auto"/>
        <w:left w:val="none" w:sz="0" w:space="0" w:color="auto"/>
        <w:bottom w:val="none" w:sz="0" w:space="0" w:color="auto"/>
        <w:right w:val="none" w:sz="0" w:space="0" w:color="auto"/>
      </w:divBdr>
    </w:div>
    <w:div w:id="116720993">
      <w:bodyDiv w:val="1"/>
      <w:marLeft w:val="0"/>
      <w:marRight w:val="0"/>
      <w:marTop w:val="0"/>
      <w:marBottom w:val="0"/>
      <w:divBdr>
        <w:top w:val="none" w:sz="0" w:space="0" w:color="auto"/>
        <w:left w:val="none" w:sz="0" w:space="0" w:color="auto"/>
        <w:bottom w:val="none" w:sz="0" w:space="0" w:color="auto"/>
        <w:right w:val="none" w:sz="0" w:space="0" w:color="auto"/>
      </w:divBdr>
    </w:div>
    <w:div w:id="1161581393">
      <w:bodyDiv w:val="1"/>
      <w:marLeft w:val="0"/>
      <w:marRight w:val="0"/>
      <w:marTop w:val="0"/>
      <w:marBottom w:val="0"/>
      <w:divBdr>
        <w:top w:val="none" w:sz="0" w:space="0" w:color="auto"/>
        <w:left w:val="none" w:sz="0" w:space="0" w:color="auto"/>
        <w:bottom w:val="none" w:sz="0" w:space="0" w:color="auto"/>
        <w:right w:val="none" w:sz="0" w:space="0" w:color="auto"/>
      </w:divBdr>
    </w:div>
    <w:div w:id="1331055266">
      <w:bodyDiv w:val="1"/>
      <w:marLeft w:val="0"/>
      <w:marRight w:val="0"/>
      <w:marTop w:val="0"/>
      <w:marBottom w:val="0"/>
      <w:divBdr>
        <w:top w:val="none" w:sz="0" w:space="0" w:color="auto"/>
        <w:left w:val="none" w:sz="0" w:space="0" w:color="auto"/>
        <w:bottom w:val="none" w:sz="0" w:space="0" w:color="auto"/>
        <w:right w:val="none" w:sz="0" w:space="0" w:color="auto"/>
      </w:divBdr>
    </w:div>
    <w:div w:id="16458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CMPC1</cp:lastModifiedBy>
  <cp:revision>2</cp:revision>
  <dcterms:created xsi:type="dcterms:W3CDTF">2020-07-07T15:03:00Z</dcterms:created>
  <dcterms:modified xsi:type="dcterms:W3CDTF">2020-07-07T15:03:00Z</dcterms:modified>
</cp:coreProperties>
</file>